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D7" w:rsidRDefault="00EC69D7" w:rsidP="0021505F">
      <w:pPr>
        <w:spacing w:before="120" w:after="0" w:line="240" w:lineRule="auto"/>
        <w:jc w:val="center"/>
        <w:rPr>
          <w:rFonts w:ascii="Verdana" w:hAnsi="Verdana"/>
          <w:b/>
          <w:color w:val="33CCCC"/>
          <w:sz w:val="32"/>
          <w:szCs w:val="32"/>
          <w:lang w:val="en-US"/>
        </w:rPr>
      </w:pPr>
    </w:p>
    <w:p w:rsidR="00762134" w:rsidRPr="001633A8" w:rsidRDefault="00762134" w:rsidP="00601956">
      <w:pPr>
        <w:spacing w:after="0" w:line="240" w:lineRule="auto"/>
        <w:jc w:val="center"/>
        <w:rPr>
          <w:rFonts w:ascii="Verdana" w:hAnsi="Verdana"/>
          <w:b/>
          <w:color w:val="33CCCC"/>
          <w:sz w:val="32"/>
          <w:szCs w:val="32"/>
          <w:lang w:val="en-US"/>
        </w:rPr>
      </w:pPr>
      <w:r w:rsidRPr="001633A8">
        <w:rPr>
          <w:rFonts w:ascii="Verdana" w:hAnsi="Verdana"/>
          <w:b/>
          <w:color w:val="33CCCC"/>
          <w:sz w:val="32"/>
          <w:szCs w:val="32"/>
          <w:lang w:val="en-US"/>
        </w:rPr>
        <w:t>STARTUP WORLD CUP</w:t>
      </w:r>
    </w:p>
    <w:p w:rsidR="00762134" w:rsidRPr="001633A8" w:rsidRDefault="00762134" w:rsidP="00601956">
      <w:pPr>
        <w:spacing w:after="0" w:line="240" w:lineRule="auto"/>
        <w:jc w:val="center"/>
        <w:rPr>
          <w:rFonts w:ascii="Verdana" w:hAnsi="Verdana"/>
          <w:b/>
          <w:color w:val="33CCCC"/>
          <w:sz w:val="32"/>
          <w:szCs w:val="32"/>
          <w:lang w:val="en-US"/>
        </w:rPr>
      </w:pPr>
      <w:r w:rsidRPr="001633A8">
        <w:rPr>
          <w:rFonts w:ascii="Verdana" w:hAnsi="Verdana"/>
          <w:b/>
          <w:color w:val="33CCCC"/>
          <w:sz w:val="32"/>
          <w:szCs w:val="32"/>
          <w:lang w:val="en-US"/>
        </w:rPr>
        <w:t xml:space="preserve">CHAMPIONSHIP </w:t>
      </w:r>
    </w:p>
    <w:p w:rsidR="00762134" w:rsidRPr="001633A8" w:rsidRDefault="001633A8" w:rsidP="00601956">
      <w:pPr>
        <w:spacing w:after="0" w:line="240" w:lineRule="auto"/>
        <w:jc w:val="center"/>
        <w:rPr>
          <w:rFonts w:ascii="Verdana" w:hAnsi="Verdana"/>
          <w:b/>
          <w:color w:val="FF0000"/>
          <w:sz w:val="32"/>
          <w:szCs w:val="32"/>
          <w:lang w:val="en-US"/>
        </w:rPr>
      </w:pPr>
      <w:r w:rsidRPr="001633A8">
        <w:rPr>
          <w:rFonts w:ascii="Verdana" w:hAnsi="Verdana"/>
          <w:b/>
          <w:color w:val="FF0000"/>
          <w:sz w:val="32"/>
          <w:szCs w:val="32"/>
          <w:lang w:val="en-US"/>
        </w:rPr>
        <w:t>JUDGEMENT</w:t>
      </w:r>
    </w:p>
    <w:p w:rsidR="0090317A" w:rsidRPr="0090317A" w:rsidRDefault="0090317A" w:rsidP="0090317A">
      <w:pPr>
        <w:spacing w:before="120" w:after="0" w:line="240" w:lineRule="auto"/>
        <w:jc w:val="both"/>
        <w:rPr>
          <w:rFonts w:ascii="Verdana" w:hAnsi="Verdana"/>
          <w:color w:val="1F4E79" w:themeColor="accent1" w:themeShade="80"/>
          <w:sz w:val="20"/>
          <w:szCs w:val="20"/>
          <w:lang w:val="en-US"/>
        </w:rPr>
      </w:pPr>
      <w:r w:rsidRPr="0090317A">
        <w:rPr>
          <w:rFonts w:ascii="Verdana" w:hAnsi="Verdana"/>
          <w:b/>
          <w:color w:val="1F4E79" w:themeColor="accent1" w:themeShade="80"/>
          <w:sz w:val="20"/>
          <w:szCs w:val="20"/>
          <w:lang w:val="en-US"/>
        </w:rPr>
        <w:t>STARTUP WORLD CUP CHAMPIONSHIP</w:t>
      </w:r>
      <w:r w:rsidRPr="0090317A">
        <w:rPr>
          <w:rFonts w:ascii="Verdana" w:hAnsi="Verdana"/>
          <w:color w:val="1F4E79" w:themeColor="accent1" w:themeShade="80"/>
          <w:sz w:val="20"/>
          <w:szCs w:val="20"/>
          <w:lang w:val="en-US"/>
        </w:rPr>
        <w:t xml:space="preserve"> is the main world’s annual event for young entrepreneurs.</w:t>
      </w:r>
    </w:p>
    <w:p w:rsidR="0090317A" w:rsidRDefault="0090317A" w:rsidP="0021505F">
      <w:pPr>
        <w:spacing w:before="120" w:after="0" w:line="240" w:lineRule="auto"/>
        <w:jc w:val="both"/>
        <w:rPr>
          <w:rFonts w:ascii="Verdana" w:hAnsi="Verdana"/>
          <w:b/>
          <w:color w:val="1F4E79" w:themeColor="accent1" w:themeShade="80"/>
          <w:sz w:val="20"/>
          <w:szCs w:val="20"/>
          <w:lang w:val="en-US"/>
        </w:rPr>
      </w:pPr>
      <w:r>
        <w:rPr>
          <w:rFonts w:ascii="Verdana" w:hAnsi="Verdana"/>
          <w:b/>
          <w:noProof/>
          <w:color w:val="5B9BD5" w:themeColor="accent1"/>
          <w:sz w:val="20"/>
          <w:szCs w:val="20"/>
          <w:lang w:eastAsia="ru-RU"/>
        </w:rPr>
        <w:drawing>
          <wp:inline distT="0" distB="0" distL="0" distR="0">
            <wp:extent cx="6120765" cy="29140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tup World Cup Champiomship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2914015"/>
                    </a:xfrm>
                    <a:prstGeom prst="rect">
                      <a:avLst/>
                    </a:prstGeom>
                  </pic:spPr>
                </pic:pic>
              </a:graphicData>
            </a:graphic>
          </wp:inline>
        </w:drawing>
      </w:r>
    </w:p>
    <w:p w:rsidR="00762134" w:rsidRPr="00D5535A" w:rsidRDefault="00D5535A" w:rsidP="0021505F">
      <w:pPr>
        <w:tabs>
          <w:tab w:val="left" w:pos="567"/>
          <w:tab w:val="left" w:pos="1134"/>
        </w:tabs>
        <w:spacing w:before="120" w:after="0" w:line="240" w:lineRule="auto"/>
        <w:jc w:val="both"/>
        <w:rPr>
          <w:rFonts w:ascii="Verdana" w:hAnsi="Verdana"/>
          <w:b/>
          <w:color w:val="33CCCC"/>
          <w:lang w:val="en-US"/>
        </w:rPr>
      </w:pPr>
      <w:r w:rsidRPr="00D5535A">
        <w:rPr>
          <w:rFonts w:ascii="Verdana" w:hAnsi="Verdana"/>
          <w:b/>
          <w:color w:val="33CCCC"/>
          <w:lang w:val="en-US"/>
        </w:rPr>
        <w:t>JUDGE REGISTRATION</w:t>
      </w:r>
    </w:p>
    <w:p w:rsidR="00762134" w:rsidRPr="0090317A" w:rsidRDefault="00762134"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1.</w:t>
      </w:r>
      <w:r w:rsidRPr="0090317A">
        <w:rPr>
          <w:rFonts w:ascii="Verdana" w:hAnsi="Verdana"/>
          <w:color w:val="1F4E79" w:themeColor="accent1" w:themeShade="80"/>
          <w:sz w:val="20"/>
          <w:szCs w:val="20"/>
          <w:lang w:val="en-US"/>
        </w:rPr>
        <w:tab/>
        <w:t>An entrepreneur, a top manager of a company, a representative of a sponsor company, a representative of local municipal authorities or state government may become a member of STARTUP WORLD CUP CHAMPIONSHIP jury;</w:t>
      </w:r>
    </w:p>
    <w:p w:rsidR="00762134" w:rsidRPr="0090317A" w:rsidRDefault="00762134"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2.</w:t>
      </w:r>
      <w:r w:rsidRPr="0090317A">
        <w:rPr>
          <w:rFonts w:ascii="Verdana" w:hAnsi="Verdana"/>
          <w:color w:val="1F4E79" w:themeColor="accent1" w:themeShade="80"/>
          <w:sz w:val="20"/>
          <w:szCs w:val="20"/>
          <w:lang w:val="en-US"/>
        </w:rPr>
        <w:tab/>
        <w:t xml:space="preserve">Each national delegation may submit to the jury not less than </w:t>
      </w:r>
      <w:r w:rsidR="00D5535A" w:rsidRPr="0090317A">
        <w:rPr>
          <w:rFonts w:ascii="Verdana" w:hAnsi="Verdana"/>
          <w:color w:val="1F4E79" w:themeColor="accent1" w:themeShade="80"/>
          <w:sz w:val="20"/>
          <w:szCs w:val="20"/>
          <w:lang w:val="en-US"/>
        </w:rPr>
        <w:t>1</w:t>
      </w:r>
      <w:r w:rsidRPr="0090317A">
        <w:rPr>
          <w:rFonts w:ascii="Verdana" w:hAnsi="Verdana"/>
          <w:color w:val="1F4E79" w:themeColor="accent1" w:themeShade="80"/>
          <w:sz w:val="20"/>
          <w:szCs w:val="20"/>
          <w:lang w:val="en-US"/>
        </w:rPr>
        <w:t xml:space="preserve"> and not more than 10 entrepreneurs</w:t>
      </w:r>
      <w:proofErr w:type="gramStart"/>
      <w:r w:rsidRPr="0090317A">
        <w:rPr>
          <w:rFonts w:ascii="Verdana" w:hAnsi="Verdana"/>
          <w:color w:val="1F4E79" w:themeColor="accent1" w:themeShade="80"/>
          <w:sz w:val="20"/>
          <w:szCs w:val="20"/>
          <w:lang w:val="en-US"/>
        </w:rPr>
        <w:t>;</w:t>
      </w:r>
      <w:proofErr w:type="gramEnd"/>
    </w:p>
    <w:p w:rsidR="00762134" w:rsidRPr="0090317A" w:rsidRDefault="00762134"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3.</w:t>
      </w:r>
      <w:r w:rsidRPr="0090317A">
        <w:rPr>
          <w:rFonts w:ascii="Verdana" w:hAnsi="Verdana"/>
          <w:color w:val="1F4E79" w:themeColor="accent1" w:themeShade="80"/>
          <w:sz w:val="20"/>
          <w:szCs w:val="20"/>
          <w:lang w:val="en-US"/>
        </w:rPr>
        <w:tab/>
        <w:t xml:space="preserve">Registration fee (200 €) for participation in the </w:t>
      </w:r>
      <w:r w:rsidR="001633A8" w:rsidRPr="0090317A">
        <w:rPr>
          <w:rFonts w:ascii="Verdana" w:hAnsi="Verdana"/>
          <w:color w:val="1F4E79" w:themeColor="accent1" w:themeShade="80"/>
          <w:sz w:val="20"/>
          <w:szCs w:val="20"/>
          <w:lang w:val="en-US"/>
        </w:rPr>
        <w:t xml:space="preserve">official Judge </w:t>
      </w:r>
      <w:r w:rsidRPr="0090317A">
        <w:rPr>
          <w:rFonts w:ascii="Verdana" w:hAnsi="Verdana"/>
          <w:color w:val="1F4E79" w:themeColor="accent1" w:themeShade="80"/>
          <w:sz w:val="20"/>
          <w:szCs w:val="20"/>
          <w:lang w:val="en-US"/>
        </w:rPr>
        <w:t>panel of STAR</w:t>
      </w:r>
      <w:r w:rsidR="001633A8" w:rsidRPr="0090317A">
        <w:rPr>
          <w:rFonts w:ascii="Verdana" w:hAnsi="Verdana"/>
          <w:color w:val="1F4E79" w:themeColor="accent1" w:themeShade="80"/>
          <w:sz w:val="20"/>
          <w:szCs w:val="20"/>
          <w:lang w:val="en-US"/>
        </w:rPr>
        <w:t xml:space="preserve">TUP WORLD CUP CHAMPIONSHIP </w:t>
      </w:r>
      <w:r w:rsidRPr="0090317A">
        <w:rPr>
          <w:rFonts w:ascii="Verdana" w:hAnsi="Verdana"/>
          <w:color w:val="1F4E79" w:themeColor="accent1" w:themeShade="80"/>
          <w:sz w:val="20"/>
          <w:szCs w:val="20"/>
          <w:lang w:val="en-US"/>
        </w:rPr>
        <w:t xml:space="preserve">is </w:t>
      </w:r>
      <w:r w:rsidR="0014566A">
        <w:rPr>
          <w:rFonts w:ascii="Verdana" w:hAnsi="Verdana"/>
          <w:color w:val="1F4E79" w:themeColor="accent1" w:themeShade="80"/>
          <w:sz w:val="20"/>
          <w:szCs w:val="20"/>
          <w:lang w:val="en-US"/>
        </w:rPr>
        <w:t>mandatory for each jury member.</w:t>
      </w:r>
      <w:r w:rsidR="0014566A">
        <w:rPr>
          <w:rFonts w:ascii="Verdana" w:hAnsi="Verdana"/>
          <w:color w:val="1F4E79" w:themeColor="accent1" w:themeShade="80"/>
          <w:sz w:val="20"/>
          <w:szCs w:val="20"/>
        </w:rPr>
        <w:t xml:space="preserve"> </w:t>
      </w:r>
      <w:r w:rsidRPr="0090317A">
        <w:rPr>
          <w:rFonts w:ascii="Verdana" w:hAnsi="Verdana"/>
          <w:color w:val="1F4E79" w:themeColor="accent1" w:themeShade="80"/>
          <w:sz w:val="20"/>
          <w:szCs w:val="20"/>
          <w:lang w:val="en-US"/>
        </w:rPr>
        <w:t>All fees go to the PRIZE MONETARY FUND and distributed to the winning teams in the proportion according to the winning places</w:t>
      </w:r>
      <w:proofErr w:type="gramStart"/>
      <w:r w:rsidRPr="0090317A">
        <w:rPr>
          <w:rFonts w:ascii="Verdana" w:hAnsi="Verdana"/>
          <w:color w:val="1F4E79" w:themeColor="accent1" w:themeShade="80"/>
          <w:sz w:val="20"/>
          <w:szCs w:val="20"/>
          <w:lang w:val="en-US"/>
        </w:rPr>
        <w:t>;</w:t>
      </w:r>
      <w:proofErr w:type="gramEnd"/>
    </w:p>
    <w:p w:rsidR="00762134" w:rsidRPr="0090317A" w:rsidRDefault="0014566A"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r>
        <w:rPr>
          <w:rFonts w:ascii="Verdana" w:hAnsi="Verdana"/>
          <w:color w:val="1F4E79" w:themeColor="accent1" w:themeShade="80"/>
          <w:sz w:val="20"/>
          <w:szCs w:val="20"/>
          <w:lang w:val="en-US"/>
        </w:rPr>
        <w:t>4</w:t>
      </w:r>
      <w:r w:rsidR="00762134" w:rsidRPr="0090317A">
        <w:rPr>
          <w:rFonts w:ascii="Verdana" w:hAnsi="Verdana"/>
          <w:color w:val="1F4E79" w:themeColor="accent1" w:themeShade="80"/>
          <w:sz w:val="20"/>
          <w:szCs w:val="20"/>
          <w:lang w:val="en-US"/>
        </w:rPr>
        <w:t>.</w:t>
      </w:r>
      <w:r w:rsidR="00762134" w:rsidRPr="0090317A">
        <w:rPr>
          <w:rFonts w:ascii="Verdana" w:hAnsi="Verdana"/>
          <w:color w:val="1F4E79" w:themeColor="accent1" w:themeShade="80"/>
          <w:sz w:val="20"/>
          <w:szCs w:val="20"/>
          <w:lang w:val="en-US"/>
        </w:rPr>
        <w:tab/>
        <w:t>Each member of the jury may express his social responsibility and allocate more than 200 € to the prize monetary fund to support a new generation of entrepreneurs;</w:t>
      </w:r>
    </w:p>
    <w:p w:rsidR="00762134" w:rsidRPr="0090317A" w:rsidRDefault="0014566A"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proofErr w:type="gramStart"/>
      <w:r>
        <w:rPr>
          <w:rFonts w:ascii="Verdana" w:hAnsi="Verdana"/>
          <w:color w:val="1F4E79" w:themeColor="accent1" w:themeShade="80"/>
          <w:sz w:val="20"/>
          <w:szCs w:val="20"/>
          <w:lang w:val="en-US"/>
        </w:rPr>
        <w:lastRenderedPageBreak/>
        <w:t>5</w:t>
      </w:r>
      <w:r w:rsidR="00762134" w:rsidRPr="0090317A">
        <w:rPr>
          <w:rFonts w:ascii="Verdana" w:hAnsi="Verdana"/>
          <w:color w:val="1F4E79" w:themeColor="accent1" w:themeShade="80"/>
          <w:sz w:val="20"/>
          <w:szCs w:val="20"/>
          <w:lang w:val="en-US"/>
        </w:rPr>
        <w:t>.</w:t>
      </w:r>
      <w:r w:rsidR="00762134" w:rsidRPr="0090317A">
        <w:rPr>
          <w:rFonts w:ascii="Verdana" w:hAnsi="Verdana"/>
          <w:color w:val="1F4E79" w:themeColor="accent1" w:themeShade="80"/>
          <w:sz w:val="20"/>
          <w:szCs w:val="20"/>
          <w:lang w:val="en-US"/>
        </w:rPr>
        <w:tab/>
        <w:t xml:space="preserve">PRIZE MONETARY FUND of the World Championship is open - all names and sums entered by the jury members will be published </w:t>
      </w:r>
      <w:r w:rsidR="00D5535A" w:rsidRPr="0090317A">
        <w:rPr>
          <w:rFonts w:ascii="Verdana" w:hAnsi="Verdana"/>
          <w:color w:val="1F4E79" w:themeColor="accent1" w:themeShade="80"/>
          <w:sz w:val="20"/>
          <w:szCs w:val="20"/>
          <w:lang w:val="uk-UA"/>
        </w:rPr>
        <w:t>(</w:t>
      </w:r>
      <w:r w:rsidR="00D5535A" w:rsidRPr="0090317A">
        <w:rPr>
          <w:rFonts w:ascii="Verdana" w:hAnsi="Verdana"/>
          <w:color w:val="1F4E79" w:themeColor="accent1" w:themeShade="80"/>
          <w:sz w:val="20"/>
          <w:szCs w:val="20"/>
          <w:lang w:val="en-US"/>
        </w:rPr>
        <w:t>if the jury member does not object to the announcement of this information</w:t>
      </w:r>
      <w:r w:rsidR="00D5535A" w:rsidRPr="0090317A">
        <w:rPr>
          <w:rFonts w:ascii="Verdana" w:hAnsi="Verdana"/>
          <w:color w:val="1F4E79" w:themeColor="accent1" w:themeShade="80"/>
          <w:sz w:val="20"/>
          <w:szCs w:val="20"/>
          <w:lang w:val="uk-UA"/>
        </w:rPr>
        <w:t xml:space="preserve">) </w:t>
      </w:r>
      <w:r w:rsidR="00762134" w:rsidRPr="0090317A">
        <w:rPr>
          <w:rFonts w:ascii="Verdana" w:hAnsi="Verdana"/>
          <w:color w:val="1F4E79" w:themeColor="accent1" w:themeShade="80"/>
          <w:sz w:val="20"/>
          <w:szCs w:val="20"/>
          <w:lang w:val="en-US"/>
        </w:rPr>
        <w:t>on the main website of Championship (www.StartupWordCup.biz), as well as on the websites of the general educational partners - International Educational Network MINIBOSS BUSINESS SCHOOL and International Educational Network BIGBOSS BUSINESS SCHOOL;</w:t>
      </w:r>
      <w:proofErr w:type="gramEnd"/>
    </w:p>
    <w:p w:rsidR="00762134" w:rsidRPr="0090317A" w:rsidRDefault="0014566A"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r>
        <w:rPr>
          <w:rFonts w:ascii="Verdana" w:hAnsi="Verdana"/>
          <w:color w:val="1F4E79" w:themeColor="accent1" w:themeShade="80"/>
          <w:sz w:val="20"/>
          <w:szCs w:val="20"/>
          <w:lang w:val="en-US"/>
        </w:rPr>
        <w:t>6</w:t>
      </w:r>
      <w:r w:rsidR="00762134" w:rsidRPr="0090317A">
        <w:rPr>
          <w:rFonts w:ascii="Verdana" w:hAnsi="Verdana"/>
          <w:color w:val="1F4E79" w:themeColor="accent1" w:themeShade="80"/>
          <w:sz w:val="20"/>
          <w:szCs w:val="20"/>
          <w:lang w:val="en-US"/>
        </w:rPr>
        <w:t>.</w:t>
      </w:r>
      <w:r w:rsidR="00762134" w:rsidRPr="0090317A">
        <w:rPr>
          <w:rFonts w:ascii="Verdana" w:hAnsi="Verdana"/>
          <w:color w:val="1F4E79" w:themeColor="accent1" w:themeShade="80"/>
          <w:sz w:val="20"/>
          <w:szCs w:val="20"/>
          <w:lang w:val="en-US"/>
        </w:rPr>
        <w:tab/>
      </w:r>
      <w:proofErr w:type="gramStart"/>
      <w:r w:rsidR="00762134" w:rsidRPr="0090317A">
        <w:rPr>
          <w:rFonts w:ascii="Verdana" w:hAnsi="Verdana"/>
          <w:color w:val="1F4E79" w:themeColor="accent1" w:themeShade="80"/>
          <w:sz w:val="20"/>
          <w:szCs w:val="20"/>
          <w:lang w:val="en-US"/>
        </w:rPr>
        <w:t>Before</w:t>
      </w:r>
      <w:proofErr w:type="gramEnd"/>
      <w:r w:rsidR="00762134" w:rsidRPr="0090317A">
        <w:rPr>
          <w:rFonts w:ascii="Verdana" w:hAnsi="Verdana"/>
          <w:color w:val="1F4E79" w:themeColor="accent1" w:themeShade="80"/>
          <w:sz w:val="20"/>
          <w:szCs w:val="20"/>
          <w:lang w:val="en-US"/>
        </w:rPr>
        <w:t xml:space="preserve"> judging all members of the jury will be briefed on clarifying the evaluation criteria for each nomination;</w:t>
      </w:r>
    </w:p>
    <w:p w:rsidR="00762134" w:rsidRPr="0090317A" w:rsidRDefault="0014566A"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r>
        <w:rPr>
          <w:rFonts w:ascii="Verdana" w:hAnsi="Verdana"/>
          <w:color w:val="1F4E79" w:themeColor="accent1" w:themeShade="80"/>
          <w:sz w:val="20"/>
          <w:szCs w:val="20"/>
          <w:lang w:val="en-US"/>
        </w:rPr>
        <w:t>7</w:t>
      </w:r>
      <w:r w:rsidR="00762134" w:rsidRPr="0090317A">
        <w:rPr>
          <w:rFonts w:ascii="Verdana" w:hAnsi="Verdana"/>
          <w:color w:val="1F4E79" w:themeColor="accent1" w:themeShade="80"/>
          <w:sz w:val="20"/>
          <w:szCs w:val="20"/>
          <w:lang w:val="en-US"/>
        </w:rPr>
        <w:t>.</w:t>
      </w:r>
      <w:r w:rsidR="00762134" w:rsidRPr="0090317A">
        <w:rPr>
          <w:rFonts w:ascii="Verdana" w:hAnsi="Verdana"/>
          <w:color w:val="1F4E79" w:themeColor="accent1" w:themeShade="80"/>
          <w:sz w:val="20"/>
          <w:szCs w:val="20"/>
          <w:lang w:val="en-US"/>
        </w:rPr>
        <w:tab/>
        <w:t>Each member of the jury signs an oath on the objectivity of international refereeing</w:t>
      </w:r>
      <w:proofErr w:type="gramStart"/>
      <w:r w:rsidR="00762134" w:rsidRPr="0090317A">
        <w:rPr>
          <w:rFonts w:ascii="Verdana" w:hAnsi="Verdana"/>
          <w:color w:val="1F4E79" w:themeColor="accent1" w:themeShade="80"/>
          <w:sz w:val="20"/>
          <w:szCs w:val="20"/>
          <w:lang w:val="en-US"/>
        </w:rPr>
        <w:t>;</w:t>
      </w:r>
      <w:proofErr w:type="gramEnd"/>
    </w:p>
    <w:p w:rsidR="00762134" w:rsidRPr="0090317A" w:rsidRDefault="0014566A" w:rsidP="0021505F">
      <w:pPr>
        <w:pStyle w:val="ab"/>
        <w:tabs>
          <w:tab w:val="left" w:pos="567"/>
          <w:tab w:val="left" w:pos="1134"/>
        </w:tabs>
        <w:spacing w:before="120" w:after="0" w:line="240" w:lineRule="auto"/>
        <w:ind w:left="0"/>
        <w:contextualSpacing w:val="0"/>
        <w:jc w:val="both"/>
        <w:rPr>
          <w:rFonts w:ascii="Verdana" w:hAnsi="Verdana"/>
          <w:color w:val="1F4E79" w:themeColor="accent1" w:themeShade="80"/>
          <w:sz w:val="20"/>
          <w:szCs w:val="20"/>
          <w:lang w:val="en-US"/>
        </w:rPr>
      </w:pPr>
      <w:r>
        <w:rPr>
          <w:rFonts w:ascii="Verdana" w:hAnsi="Verdana"/>
          <w:color w:val="1F4E79" w:themeColor="accent1" w:themeShade="80"/>
          <w:sz w:val="20"/>
          <w:szCs w:val="20"/>
          <w:lang w:val="en-US"/>
        </w:rPr>
        <w:t>8</w:t>
      </w:r>
      <w:r w:rsidR="00762134" w:rsidRPr="0090317A">
        <w:rPr>
          <w:rFonts w:ascii="Verdana" w:hAnsi="Verdana"/>
          <w:color w:val="1F4E79" w:themeColor="accent1" w:themeShade="80"/>
          <w:sz w:val="20"/>
          <w:szCs w:val="20"/>
          <w:lang w:val="en-US"/>
        </w:rPr>
        <w:t>.</w:t>
      </w:r>
      <w:r w:rsidR="00762134" w:rsidRPr="0090317A">
        <w:rPr>
          <w:rFonts w:ascii="Verdana" w:hAnsi="Verdana"/>
          <w:color w:val="1F4E79" w:themeColor="accent1" w:themeShade="80"/>
          <w:sz w:val="20"/>
          <w:szCs w:val="20"/>
          <w:lang w:val="en-US"/>
        </w:rPr>
        <w:tab/>
        <w:t>Each jury member receives a diploma.</w:t>
      </w:r>
    </w:p>
    <w:p w:rsidR="0090317A" w:rsidRPr="0090317A" w:rsidRDefault="0090317A" w:rsidP="00AE3485">
      <w:pPr>
        <w:tabs>
          <w:tab w:val="left" w:pos="284"/>
          <w:tab w:val="left" w:pos="1134"/>
        </w:tabs>
        <w:spacing w:before="120" w:after="0" w:line="240" w:lineRule="auto"/>
        <w:jc w:val="both"/>
        <w:rPr>
          <w:rFonts w:ascii="Verdana" w:hAnsi="Verdana"/>
          <w:b/>
          <w:color w:val="33CCCC"/>
          <w:sz w:val="16"/>
          <w:szCs w:val="16"/>
          <w:lang w:val="en-US"/>
        </w:rPr>
      </w:pPr>
    </w:p>
    <w:p w:rsidR="00AE3485" w:rsidRPr="00D5535A" w:rsidRDefault="00AE3485" w:rsidP="00AE3485">
      <w:pPr>
        <w:tabs>
          <w:tab w:val="left" w:pos="284"/>
          <w:tab w:val="left" w:pos="1134"/>
        </w:tabs>
        <w:spacing w:before="120" w:after="0" w:line="240" w:lineRule="auto"/>
        <w:jc w:val="both"/>
        <w:rPr>
          <w:rFonts w:ascii="Verdana" w:hAnsi="Verdana"/>
          <w:b/>
          <w:color w:val="33CCCC"/>
          <w:lang w:val="en-US"/>
        </w:rPr>
      </w:pPr>
      <w:r w:rsidRPr="00D5535A">
        <w:rPr>
          <w:rFonts w:ascii="Verdana" w:hAnsi="Verdana"/>
          <w:b/>
          <w:color w:val="33CCCC"/>
          <w:lang w:val="en-US"/>
        </w:rPr>
        <w:t>JUDGEMENT: RULES OF COMPETITION</w:t>
      </w:r>
    </w:p>
    <w:p w:rsidR="00AE3485" w:rsidRPr="0090317A" w:rsidRDefault="00AE3485" w:rsidP="00AE3485">
      <w:pPr>
        <w:pStyle w:val="ab"/>
        <w:numPr>
          <w:ilvl w:val="0"/>
          <w:numId w:val="20"/>
        </w:numPr>
        <w:spacing w:before="120" w:after="0" w:line="240" w:lineRule="auto"/>
        <w:ind w:left="426" w:hanging="426"/>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STARTUP WORLD CUP CHAMPIONSHIP language is English;</w:t>
      </w:r>
    </w:p>
    <w:p w:rsidR="00AE3485" w:rsidRPr="0090317A" w:rsidRDefault="00AE3485" w:rsidP="00AE3485">
      <w:pPr>
        <w:pStyle w:val="ab"/>
        <w:numPr>
          <w:ilvl w:val="0"/>
          <w:numId w:val="20"/>
        </w:numPr>
        <w:spacing w:before="120" w:after="0" w:line="240" w:lineRule="auto"/>
        <w:ind w:left="426" w:hanging="426"/>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Each team prepare and submit a 3-minute presentation of the startup to the jury members;</w:t>
      </w:r>
    </w:p>
    <w:p w:rsidR="00AE3485" w:rsidRPr="0090317A" w:rsidRDefault="00AE3485" w:rsidP="00AE3485">
      <w:pPr>
        <w:pStyle w:val="ab"/>
        <w:numPr>
          <w:ilvl w:val="0"/>
          <w:numId w:val="20"/>
        </w:numPr>
        <w:spacing w:before="120" w:after="0" w:line="240" w:lineRule="auto"/>
        <w:ind w:left="426" w:hanging="426"/>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The jury members evaluate the performances of the teams for compliance with the evaluation criteria by the following levels: </w:t>
      </w:r>
    </w:p>
    <w:p w:rsidR="00AE3485" w:rsidRPr="0090317A" w:rsidRDefault="00AE3485" w:rsidP="00AE3485">
      <w:pPr>
        <w:pStyle w:val="ab"/>
        <w:numPr>
          <w:ilvl w:val="0"/>
          <w:numId w:val="23"/>
        </w:numPr>
        <w:spacing w:after="0" w:line="240" w:lineRule="auto"/>
        <w:ind w:hanging="29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written Annual report, </w:t>
      </w:r>
    </w:p>
    <w:p w:rsidR="00AE3485" w:rsidRPr="0090317A" w:rsidRDefault="00AE3485" w:rsidP="00AE3485">
      <w:pPr>
        <w:pStyle w:val="ab"/>
        <w:numPr>
          <w:ilvl w:val="0"/>
          <w:numId w:val="23"/>
        </w:numPr>
        <w:spacing w:after="0" w:line="240" w:lineRule="auto"/>
        <w:ind w:hanging="29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oral presentation, </w:t>
      </w:r>
    </w:p>
    <w:p w:rsidR="00AE3485" w:rsidRPr="0090317A" w:rsidRDefault="00AE3485" w:rsidP="00AE3485">
      <w:pPr>
        <w:pStyle w:val="ab"/>
        <w:numPr>
          <w:ilvl w:val="0"/>
          <w:numId w:val="23"/>
        </w:numPr>
        <w:spacing w:after="0" w:line="240" w:lineRule="auto"/>
        <w:ind w:hanging="295"/>
        <w:contextualSpacing w:val="0"/>
        <w:jc w:val="both"/>
        <w:rPr>
          <w:rFonts w:ascii="Verdana" w:hAnsi="Verdana"/>
          <w:color w:val="1F4E79" w:themeColor="accent1" w:themeShade="80"/>
          <w:sz w:val="20"/>
          <w:szCs w:val="20"/>
          <w:lang w:val="en-US"/>
        </w:rPr>
      </w:pPr>
      <w:proofErr w:type="gramStart"/>
      <w:r w:rsidRPr="0090317A">
        <w:rPr>
          <w:rFonts w:ascii="Verdana" w:hAnsi="Verdana"/>
          <w:color w:val="1F4E79" w:themeColor="accent1" w:themeShade="80"/>
          <w:sz w:val="20"/>
          <w:szCs w:val="20"/>
          <w:lang w:val="en-US"/>
        </w:rPr>
        <w:t>answers</w:t>
      </w:r>
      <w:proofErr w:type="gramEnd"/>
      <w:r w:rsidRPr="0090317A">
        <w:rPr>
          <w:rFonts w:ascii="Verdana" w:hAnsi="Verdana"/>
          <w:color w:val="1F4E79" w:themeColor="accent1" w:themeShade="80"/>
          <w:sz w:val="20"/>
          <w:szCs w:val="20"/>
          <w:lang w:val="en-US"/>
        </w:rPr>
        <w:t xml:space="preserve"> on questions.</w:t>
      </w:r>
    </w:p>
    <w:p w:rsidR="00AE3485" w:rsidRPr="0090317A" w:rsidRDefault="00AE3485" w:rsidP="00AE3485">
      <w:pPr>
        <w:pStyle w:val="ab"/>
        <w:numPr>
          <w:ilvl w:val="0"/>
          <w:numId w:val="20"/>
        </w:numPr>
        <w:spacing w:before="120" w:after="0" w:line="240" w:lineRule="auto"/>
        <w:ind w:left="426" w:hanging="426"/>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Each team is required to create a written (typed) annual report of its educational outreach projects. Annual report is limited to four single sheets of A4 print only one side of the sheet. If a team uses a cover or back page, it will count as one of those </w:t>
      </w:r>
      <w:proofErr w:type="gramStart"/>
      <w:r w:rsidRPr="0090317A">
        <w:rPr>
          <w:rFonts w:ascii="Verdana" w:hAnsi="Verdana"/>
          <w:color w:val="1F4E79" w:themeColor="accent1" w:themeShade="80"/>
          <w:sz w:val="20"/>
          <w:szCs w:val="20"/>
          <w:lang w:val="en-US"/>
        </w:rPr>
        <w:t>4</w:t>
      </w:r>
      <w:proofErr w:type="gramEnd"/>
      <w:r w:rsidRPr="0090317A">
        <w:rPr>
          <w:rFonts w:ascii="Verdana" w:hAnsi="Verdana"/>
          <w:color w:val="1F4E79" w:themeColor="accent1" w:themeShade="80"/>
          <w:sz w:val="20"/>
          <w:szCs w:val="20"/>
          <w:lang w:val="en-US"/>
        </w:rPr>
        <w:t xml:space="preserve"> pages.</w:t>
      </w:r>
    </w:p>
    <w:p w:rsidR="00AE3485" w:rsidRPr="0090317A" w:rsidRDefault="00AE3485" w:rsidP="00AE3485">
      <w:pPr>
        <w:pStyle w:val="ab"/>
        <w:numPr>
          <w:ilvl w:val="0"/>
          <w:numId w:val="20"/>
        </w:numPr>
        <w:spacing w:before="120" w:after="0" w:line="240" w:lineRule="auto"/>
        <w:ind w:left="426" w:hanging="426"/>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Annual reports </w:t>
      </w:r>
      <w:proofErr w:type="gramStart"/>
      <w:r w:rsidRPr="0090317A">
        <w:rPr>
          <w:rFonts w:ascii="Verdana" w:hAnsi="Verdana"/>
          <w:color w:val="1F4E79" w:themeColor="accent1" w:themeShade="80"/>
          <w:sz w:val="20"/>
          <w:szCs w:val="20"/>
          <w:lang w:val="en-US"/>
        </w:rPr>
        <w:t>are distributed</w:t>
      </w:r>
      <w:proofErr w:type="gramEnd"/>
      <w:r w:rsidRPr="0090317A">
        <w:rPr>
          <w:rFonts w:ascii="Verdana" w:hAnsi="Verdana"/>
          <w:color w:val="1F4E79" w:themeColor="accent1" w:themeShade="80"/>
          <w:sz w:val="20"/>
          <w:szCs w:val="20"/>
          <w:lang w:val="en-US"/>
        </w:rPr>
        <w:t xml:space="preserve"> to the judges during the set-up period as outlined below. Teams are required to bring 30 copies of Annual Report to the competition.</w:t>
      </w:r>
    </w:p>
    <w:p w:rsidR="00AE3485" w:rsidRPr="0090317A" w:rsidRDefault="00AE3485" w:rsidP="00AE3485">
      <w:pPr>
        <w:pStyle w:val="ab"/>
        <w:numPr>
          <w:ilvl w:val="0"/>
          <w:numId w:val="20"/>
        </w:numPr>
        <w:spacing w:before="120" w:after="0" w:line="240" w:lineRule="auto"/>
        <w:ind w:left="426" w:hanging="426"/>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Each team will have a 10 minutes time block for its verbal</w:t>
      </w:r>
      <w:r w:rsidRPr="0090317A">
        <w:rPr>
          <w:rFonts w:ascii="Verdana" w:hAnsi="Verdana"/>
          <w:color w:val="1F4E79" w:themeColor="accent1" w:themeShade="80"/>
          <w:sz w:val="20"/>
          <w:szCs w:val="20"/>
          <w:lang w:val="uk-UA"/>
        </w:rPr>
        <w:t>/</w:t>
      </w:r>
      <w:r w:rsidRPr="0090317A">
        <w:rPr>
          <w:rFonts w:ascii="Verdana" w:hAnsi="Verdana"/>
          <w:color w:val="1F4E79" w:themeColor="accent1" w:themeShade="80"/>
          <w:sz w:val="20"/>
          <w:szCs w:val="20"/>
          <w:lang w:val="en-US"/>
        </w:rPr>
        <w:t>audio/visual presentation. The league coordinator will keep the official time. After the league coordinator formally introduced the team, the time be precisely divided as follows:</w:t>
      </w:r>
    </w:p>
    <w:p w:rsidR="00AE3485" w:rsidRPr="0090317A" w:rsidRDefault="00AE3485" w:rsidP="00AE3485">
      <w:pPr>
        <w:pStyle w:val="ab"/>
        <w:numPr>
          <w:ilvl w:val="0"/>
          <w:numId w:val="26"/>
        </w:numPr>
        <w:tabs>
          <w:tab w:val="left" w:pos="284"/>
          <w:tab w:val="left" w:pos="426"/>
          <w:tab w:val="left" w:pos="851"/>
        </w:tabs>
        <w:spacing w:after="0" w:line="240" w:lineRule="auto"/>
        <w:ind w:left="1077" w:hanging="652"/>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Equipment set-up and annual report distribution – 2 minutes,</w:t>
      </w:r>
    </w:p>
    <w:p w:rsidR="00AE3485" w:rsidRPr="0090317A" w:rsidRDefault="00AE3485" w:rsidP="00AE3485">
      <w:pPr>
        <w:pStyle w:val="ab"/>
        <w:numPr>
          <w:ilvl w:val="0"/>
          <w:numId w:val="26"/>
        </w:numPr>
        <w:tabs>
          <w:tab w:val="left" w:pos="284"/>
          <w:tab w:val="left" w:pos="426"/>
          <w:tab w:val="left" w:pos="851"/>
        </w:tabs>
        <w:spacing w:after="0" w:line="240" w:lineRule="auto"/>
        <w:ind w:left="1077" w:hanging="652"/>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Live audiovisual presentation – 3 minutes,</w:t>
      </w:r>
    </w:p>
    <w:p w:rsidR="00AE3485" w:rsidRPr="0090317A" w:rsidRDefault="00A256ED" w:rsidP="00AE3485">
      <w:pPr>
        <w:pStyle w:val="ab"/>
        <w:numPr>
          <w:ilvl w:val="0"/>
          <w:numId w:val="26"/>
        </w:numPr>
        <w:tabs>
          <w:tab w:val="left" w:pos="284"/>
          <w:tab w:val="left" w:pos="426"/>
          <w:tab w:val="left" w:pos="851"/>
        </w:tabs>
        <w:spacing w:after="0" w:line="240" w:lineRule="auto"/>
        <w:ind w:left="1077" w:hanging="652"/>
        <w:contextualSpacing w:val="0"/>
        <w:jc w:val="both"/>
        <w:rPr>
          <w:rFonts w:ascii="Verdana" w:hAnsi="Verdana"/>
          <w:color w:val="1F4E79" w:themeColor="accent1" w:themeShade="80"/>
          <w:sz w:val="20"/>
          <w:szCs w:val="20"/>
          <w:lang w:val="en-US"/>
        </w:rPr>
      </w:pPr>
      <w:r>
        <w:rPr>
          <w:rFonts w:ascii="Verdana" w:hAnsi="Verdana"/>
          <w:color w:val="1F4E79" w:themeColor="accent1" w:themeShade="80"/>
          <w:sz w:val="20"/>
          <w:szCs w:val="20"/>
          <w:lang w:val="en-US"/>
        </w:rPr>
        <w:t>Q &amp; A period – 2</w:t>
      </w:r>
      <w:bookmarkStart w:id="0" w:name="_GoBack"/>
      <w:bookmarkEnd w:id="0"/>
      <w:r w:rsidR="00AE3485" w:rsidRPr="0090317A">
        <w:rPr>
          <w:rFonts w:ascii="Verdana" w:hAnsi="Verdana"/>
          <w:color w:val="1F4E79" w:themeColor="accent1" w:themeShade="80"/>
          <w:sz w:val="20"/>
          <w:szCs w:val="20"/>
          <w:lang w:val="en-US"/>
        </w:rPr>
        <w:t xml:space="preserve"> minutes (If teams require a translator will be given an additional 3 minutes for Q &amp; A,</w:t>
      </w:r>
    </w:p>
    <w:p w:rsidR="00AE3485" w:rsidRPr="0090317A" w:rsidRDefault="00AE3485" w:rsidP="00AE3485">
      <w:pPr>
        <w:pStyle w:val="ab"/>
        <w:numPr>
          <w:ilvl w:val="0"/>
          <w:numId w:val="26"/>
        </w:numPr>
        <w:tabs>
          <w:tab w:val="left" w:pos="284"/>
          <w:tab w:val="left" w:pos="426"/>
          <w:tab w:val="left" w:pos="851"/>
        </w:tabs>
        <w:spacing w:after="0" w:line="240" w:lineRule="auto"/>
        <w:ind w:left="1077" w:hanging="652"/>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Tear down equipment and exit room – 1 minute.</w:t>
      </w:r>
    </w:p>
    <w:p w:rsidR="00AE3485" w:rsidRPr="0090317A" w:rsidRDefault="00AE3485" w:rsidP="00AE3485">
      <w:pPr>
        <w:pStyle w:val="ab"/>
        <w:numPr>
          <w:ilvl w:val="0"/>
          <w:numId w:val="20"/>
        </w:numPr>
        <w:tabs>
          <w:tab w:val="left" w:pos="284"/>
          <w:tab w:val="left" w:pos="426"/>
        </w:tabs>
        <w:spacing w:before="120" w:after="0" w:line="240" w:lineRule="auto"/>
        <w:ind w:left="0" w:firstLine="0"/>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Teams must present at World Championship evidence of a successful project: </w:t>
      </w:r>
    </w:p>
    <w:p w:rsidR="00AE3485" w:rsidRPr="0090317A" w:rsidRDefault="00AE3485" w:rsidP="00AE3485">
      <w:pPr>
        <w:pStyle w:val="ab"/>
        <w:numPr>
          <w:ilvl w:val="0"/>
          <w:numId w:val="22"/>
        </w:numPr>
        <w:tabs>
          <w:tab w:val="left" w:pos="284"/>
          <w:tab w:val="left" w:pos="426"/>
        </w:tabs>
        <w:spacing w:after="0" w:line="240" w:lineRule="auto"/>
        <w:ind w:left="850" w:hanging="42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goods in </w:t>
      </w:r>
      <w:proofErr w:type="spellStart"/>
      <w:r w:rsidRPr="0090317A">
        <w:rPr>
          <w:rFonts w:ascii="Verdana" w:hAnsi="Verdana"/>
          <w:color w:val="1F4E79" w:themeColor="accent1" w:themeShade="80"/>
          <w:sz w:val="20"/>
          <w:szCs w:val="20"/>
          <w:lang w:val="en-US"/>
        </w:rPr>
        <w:t>realia</w:t>
      </w:r>
      <w:proofErr w:type="spellEnd"/>
      <w:r w:rsidRPr="0090317A">
        <w:rPr>
          <w:rFonts w:ascii="Verdana" w:hAnsi="Verdana"/>
          <w:color w:val="1F4E79" w:themeColor="accent1" w:themeShade="80"/>
          <w:sz w:val="20"/>
          <w:szCs w:val="20"/>
          <w:lang w:val="en-US"/>
        </w:rPr>
        <w:t>,</w:t>
      </w:r>
    </w:p>
    <w:p w:rsidR="00AE3485" w:rsidRPr="0090317A" w:rsidRDefault="00AE3485" w:rsidP="00AE3485">
      <w:pPr>
        <w:pStyle w:val="ab"/>
        <w:numPr>
          <w:ilvl w:val="0"/>
          <w:numId w:val="22"/>
        </w:numPr>
        <w:tabs>
          <w:tab w:val="left" w:pos="284"/>
          <w:tab w:val="left" w:pos="426"/>
        </w:tabs>
        <w:spacing w:after="0" w:line="240" w:lineRule="auto"/>
        <w:ind w:left="850" w:hanging="42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description of the implemented startup in the form of Annual Report (no more than 4 pages of printed version, A4 format),</w:t>
      </w:r>
    </w:p>
    <w:p w:rsidR="00AE3485" w:rsidRPr="0090317A" w:rsidRDefault="00AE3485" w:rsidP="00AE3485">
      <w:pPr>
        <w:pStyle w:val="ab"/>
        <w:numPr>
          <w:ilvl w:val="0"/>
          <w:numId w:val="22"/>
        </w:numPr>
        <w:tabs>
          <w:tab w:val="left" w:pos="284"/>
          <w:tab w:val="left" w:pos="426"/>
        </w:tabs>
        <w:spacing w:after="0" w:line="240" w:lineRule="auto"/>
        <w:ind w:left="850" w:hanging="42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description of the implemented startup in the form of oral presentation,</w:t>
      </w:r>
    </w:p>
    <w:p w:rsidR="00AE3485" w:rsidRPr="0090317A" w:rsidRDefault="00AE3485" w:rsidP="00CF1133">
      <w:pPr>
        <w:pStyle w:val="ab"/>
        <w:numPr>
          <w:ilvl w:val="0"/>
          <w:numId w:val="22"/>
        </w:numPr>
        <w:tabs>
          <w:tab w:val="left" w:pos="284"/>
          <w:tab w:val="left" w:pos="426"/>
        </w:tabs>
        <w:spacing w:after="0" w:line="240" w:lineRule="auto"/>
        <w:ind w:left="850" w:hanging="425"/>
        <w:contextualSpacing w:val="0"/>
        <w:jc w:val="both"/>
        <w:rPr>
          <w:rFonts w:ascii="Verdana" w:hAnsi="Verdana"/>
          <w:color w:val="1F4E79" w:themeColor="accent1" w:themeShade="80"/>
          <w:sz w:val="20"/>
          <w:szCs w:val="20"/>
          <w:lang w:val="en-US"/>
        </w:rPr>
      </w:pPr>
      <w:proofErr w:type="gramStart"/>
      <w:r w:rsidRPr="0090317A">
        <w:rPr>
          <w:rFonts w:ascii="Verdana" w:hAnsi="Verdana"/>
          <w:color w:val="1F4E79" w:themeColor="accent1" w:themeShade="80"/>
          <w:sz w:val="20"/>
          <w:szCs w:val="20"/>
          <w:lang w:val="en-US"/>
        </w:rPr>
        <w:t>links</w:t>
      </w:r>
      <w:proofErr w:type="gramEnd"/>
      <w:r w:rsidRPr="0090317A">
        <w:rPr>
          <w:rFonts w:ascii="Verdana" w:hAnsi="Verdana"/>
          <w:color w:val="1F4E79" w:themeColor="accent1" w:themeShade="80"/>
          <w:sz w:val="20"/>
          <w:szCs w:val="20"/>
          <w:lang w:val="en-US"/>
        </w:rPr>
        <w:t xml:space="preserve"> to websites and social media,</w:t>
      </w:r>
      <w:r w:rsidR="0090317A">
        <w:rPr>
          <w:rFonts w:ascii="Verdana" w:hAnsi="Verdana"/>
          <w:color w:val="1F4E79" w:themeColor="accent1" w:themeShade="80"/>
          <w:sz w:val="20"/>
          <w:szCs w:val="20"/>
          <w:lang w:val="en-US"/>
        </w:rPr>
        <w:t xml:space="preserve"> </w:t>
      </w:r>
      <w:r w:rsidRPr="0090317A">
        <w:rPr>
          <w:rFonts w:ascii="Verdana" w:hAnsi="Verdana"/>
          <w:color w:val="1F4E79" w:themeColor="accent1" w:themeShade="80"/>
          <w:sz w:val="20"/>
          <w:szCs w:val="20"/>
          <w:lang w:val="en-US"/>
        </w:rPr>
        <w:t>any other evidence.</w:t>
      </w:r>
    </w:p>
    <w:p w:rsidR="00AE3485" w:rsidRPr="0090317A" w:rsidRDefault="00AE3485" w:rsidP="00AE3485">
      <w:pPr>
        <w:pStyle w:val="ab"/>
        <w:numPr>
          <w:ilvl w:val="0"/>
          <w:numId w:val="20"/>
        </w:numPr>
        <w:tabs>
          <w:tab w:val="left" w:pos="284"/>
        </w:tabs>
        <w:spacing w:before="120" w:after="0" w:line="240" w:lineRule="auto"/>
        <w:ind w:left="0" w:firstLine="0"/>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lastRenderedPageBreak/>
        <w:t>Each nomination has its own criteria for evaluation;</w:t>
      </w:r>
    </w:p>
    <w:p w:rsidR="00AE3485" w:rsidRPr="0090317A" w:rsidRDefault="00AE3485" w:rsidP="00AE3485">
      <w:pPr>
        <w:pStyle w:val="ab"/>
        <w:numPr>
          <w:ilvl w:val="0"/>
          <w:numId w:val="20"/>
        </w:numPr>
        <w:spacing w:before="120" w:after="0" w:line="240" w:lineRule="auto"/>
        <w:ind w:left="426" w:hanging="426"/>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After all the teams in your league have concluded their presentations, the judging process will occur as follows:</w:t>
      </w:r>
    </w:p>
    <w:p w:rsidR="00AE3485" w:rsidRPr="0090317A" w:rsidRDefault="00AE3485" w:rsidP="00AE3485">
      <w:pPr>
        <w:pStyle w:val="ab"/>
        <w:numPr>
          <w:ilvl w:val="0"/>
          <w:numId w:val="27"/>
        </w:numPr>
        <w:tabs>
          <w:tab w:val="left" w:pos="284"/>
          <w:tab w:val="left" w:pos="426"/>
        </w:tabs>
        <w:spacing w:after="0" w:line="240" w:lineRule="auto"/>
        <w:ind w:hanging="29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Take a few minutes to review and make any additional comments on the evaluation sheets. The SWCC staff plays no role in the judging process. Please do your best to complete these evaluations thoroughly and try to offer feedback that is positive in nature, but also provides suggestions how the team can improve.</w:t>
      </w:r>
    </w:p>
    <w:p w:rsidR="00AE3485" w:rsidRPr="0090317A" w:rsidRDefault="00AE3485" w:rsidP="00AE3485">
      <w:pPr>
        <w:pStyle w:val="ab"/>
        <w:numPr>
          <w:ilvl w:val="0"/>
          <w:numId w:val="27"/>
        </w:numPr>
        <w:tabs>
          <w:tab w:val="left" w:pos="284"/>
          <w:tab w:val="left" w:pos="426"/>
        </w:tabs>
        <w:spacing w:after="0" w:line="240" w:lineRule="auto"/>
        <w:ind w:hanging="29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Use the cumulative score to rank each team in order, giving a number one ranking to the team you think did the best overall job of fulfilling all judging criteria, a two to the second, and so on. A tie between two or more teams is not permitted – please rank each team from first to last, assigning no two teams the same rank.</w:t>
      </w:r>
    </w:p>
    <w:p w:rsidR="00AE3485" w:rsidRPr="0090317A" w:rsidRDefault="00AE3485" w:rsidP="00AE3485">
      <w:pPr>
        <w:pStyle w:val="ab"/>
        <w:numPr>
          <w:ilvl w:val="0"/>
          <w:numId w:val="27"/>
        </w:numPr>
        <w:tabs>
          <w:tab w:val="left" w:pos="284"/>
          <w:tab w:val="left" w:pos="426"/>
        </w:tabs>
        <w:spacing w:after="0" w:line="240" w:lineRule="auto"/>
        <w:ind w:hanging="295"/>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Turn your evaluation sheets into the league coordinator.</w:t>
      </w:r>
    </w:p>
    <w:p w:rsidR="00AE3485" w:rsidRPr="0090317A" w:rsidRDefault="00AE3485" w:rsidP="00AE3485">
      <w:pPr>
        <w:pStyle w:val="ab"/>
        <w:numPr>
          <w:ilvl w:val="0"/>
          <w:numId w:val="20"/>
        </w:numPr>
        <w:tabs>
          <w:tab w:val="left" w:pos="567"/>
        </w:tabs>
        <w:spacing w:before="120" w:after="0" w:line="240" w:lineRule="auto"/>
        <w:ind w:left="0" w:firstLine="0"/>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 xml:space="preserve">The results </w:t>
      </w:r>
      <w:proofErr w:type="gramStart"/>
      <w:r w:rsidRPr="0090317A">
        <w:rPr>
          <w:rFonts w:ascii="Verdana" w:hAnsi="Verdana"/>
          <w:color w:val="1F4E79" w:themeColor="accent1" w:themeShade="80"/>
          <w:sz w:val="20"/>
          <w:szCs w:val="20"/>
          <w:lang w:val="en-US"/>
        </w:rPr>
        <w:t>will be announced</w:t>
      </w:r>
      <w:proofErr w:type="gramEnd"/>
      <w:r w:rsidRPr="0090317A">
        <w:rPr>
          <w:rFonts w:ascii="Verdana" w:hAnsi="Verdana"/>
          <w:color w:val="1F4E79" w:themeColor="accent1" w:themeShade="80"/>
          <w:sz w:val="20"/>
          <w:szCs w:val="20"/>
          <w:lang w:val="en-US"/>
        </w:rPr>
        <w:t xml:space="preserve"> at an awards ceremony, which you are invited to attend.</w:t>
      </w:r>
    </w:p>
    <w:p w:rsidR="00AE3485" w:rsidRPr="0090317A" w:rsidRDefault="00AE3485" w:rsidP="00AE3485">
      <w:pPr>
        <w:pStyle w:val="ab"/>
        <w:tabs>
          <w:tab w:val="left" w:pos="567"/>
          <w:tab w:val="left" w:pos="1134"/>
        </w:tabs>
        <w:spacing w:before="120" w:after="0" w:line="240" w:lineRule="auto"/>
        <w:ind w:firstLine="709"/>
        <w:contextualSpacing w:val="0"/>
        <w:jc w:val="both"/>
        <w:rPr>
          <w:rFonts w:ascii="Verdana" w:hAnsi="Verdana"/>
          <w:b/>
          <w:color w:val="1F4E79" w:themeColor="accent1" w:themeShade="80"/>
          <w:sz w:val="20"/>
          <w:szCs w:val="20"/>
          <w:lang w:val="en-US"/>
        </w:rPr>
      </w:pPr>
    </w:p>
    <w:p w:rsidR="00EC69D7" w:rsidRPr="00D5535A" w:rsidRDefault="00EC69D7" w:rsidP="00AE3485">
      <w:pPr>
        <w:tabs>
          <w:tab w:val="left" w:pos="567"/>
        </w:tabs>
        <w:spacing w:after="0" w:line="240" w:lineRule="auto"/>
        <w:jc w:val="both"/>
        <w:rPr>
          <w:color w:val="33CCCC"/>
          <w:lang w:val="en-US"/>
        </w:rPr>
      </w:pPr>
      <w:r w:rsidRPr="00D5535A">
        <w:rPr>
          <w:rFonts w:ascii="Verdana" w:hAnsi="Verdana"/>
          <w:b/>
          <w:color w:val="33CCCC"/>
          <w:lang w:val="en-US"/>
        </w:rPr>
        <w:t xml:space="preserve">LEAGUES </w:t>
      </w:r>
    </w:p>
    <w:p w:rsidR="00EC69D7" w:rsidRPr="0090317A" w:rsidRDefault="00EC69D7" w:rsidP="00AE3485">
      <w:pPr>
        <w:tabs>
          <w:tab w:val="left" w:pos="567"/>
        </w:tabs>
        <w:spacing w:after="0" w:line="240" w:lineRule="auto"/>
        <w:jc w:val="both"/>
        <w:rPr>
          <w:color w:val="1F4E79" w:themeColor="accent1" w:themeShade="80"/>
          <w:sz w:val="20"/>
          <w:szCs w:val="20"/>
          <w:lang w:val="en-US"/>
        </w:rPr>
      </w:pPr>
      <w:r w:rsidRPr="0090317A">
        <w:rPr>
          <w:rFonts w:ascii="Verdana" w:hAnsi="Verdana"/>
          <w:color w:val="1F4E79" w:themeColor="accent1" w:themeShade="80"/>
          <w:sz w:val="20"/>
          <w:szCs w:val="20"/>
          <w:lang w:val="en-US"/>
        </w:rPr>
        <w:t xml:space="preserve">AT STARTUP WORLD CUP </w:t>
      </w:r>
      <w:r w:rsidR="00291DE6" w:rsidRPr="0090317A">
        <w:rPr>
          <w:rFonts w:ascii="Verdana" w:hAnsi="Verdana"/>
          <w:color w:val="1F4E79" w:themeColor="accent1" w:themeShade="80"/>
          <w:sz w:val="20"/>
          <w:szCs w:val="20"/>
          <w:lang w:val="en-US"/>
        </w:rPr>
        <w:t>CHAMPIONSHIP,</w:t>
      </w:r>
      <w:r w:rsidRPr="0090317A">
        <w:rPr>
          <w:rFonts w:ascii="Verdana" w:hAnsi="Verdana"/>
          <w:color w:val="1F4E79" w:themeColor="accent1" w:themeShade="80"/>
          <w:sz w:val="20"/>
          <w:szCs w:val="20"/>
          <w:lang w:val="en-US"/>
        </w:rPr>
        <w:t xml:space="preserve"> students present their startups in TWO AGE LEAGUES: </w:t>
      </w:r>
    </w:p>
    <w:p w:rsidR="00EC69D7" w:rsidRPr="0090317A" w:rsidRDefault="00EC69D7" w:rsidP="00AE3485">
      <w:pPr>
        <w:pStyle w:val="ab"/>
        <w:numPr>
          <w:ilvl w:val="0"/>
          <w:numId w:val="13"/>
        </w:numPr>
        <w:spacing w:after="0" w:line="240" w:lineRule="auto"/>
        <w:ind w:left="0" w:firstLine="709"/>
        <w:contextualSpacing w:val="0"/>
        <w:jc w:val="both"/>
        <w:rPr>
          <w:color w:val="1F4E79" w:themeColor="accent1" w:themeShade="80"/>
          <w:sz w:val="20"/>
          <w:szCs w:val="20"/>
          <w:lang w:val="en-US"/>
        </w:rPr>
      </w:pPr>
      <w:r w:rsidRPr="0090317A">
        <w:rPr>
          <w:rFonts w:ascii="Verdana" w:hAnsi="Verdana"/>
          <w:b/>
          <w:color w:val="1F4E79" w:themeColor="accent1" w:themeShade="80"/>
          <w:sz w:val="20"/>
          <w:szCs w:val="20"/>
          <w:lang w:val="en-US"/>
        </w:rPr>
        <w:t>MINIBOSS</w:t>
      </w:r>
      <w:r w:rsidRPr="0090317A">
        <w:rPr>
          <w:rFonts w:ascii="Verdana" w:hAnsi="Verdana"/>
          <w:color w:val="1F4E79" w:themeColor="accent1" w:themeShade="80"/>
          <w:sz w:val="20"/>
          <w:szCs w:val="20"/>
          <w:lang w:val="en-US"/>
        </w:rPr>
        <w:t xml:space="preserve"> </w:t>
      </w:r>
      <w:r w:rsidRPr="0090317A">
        <w:rPr>
          <w:rFonts w:ascii="Verdana" w:hAnsi="Verdana"/>
          <w:b/>
          <w:color w:val="1F4E79" w:themeColor="accent1" w:themeShade="80"/>
          <w:sz w:val="20"/>
          <w:szCs w:val="20"/>
          <w:lang w:val="en-US"/>
        </w:rPr>
        <w:t xml:space="preserve">Junior League </w:t>
      </w:r>
      <w:r w:rsidRPr="0090317A">
        <w:rPr>
          <w:rFonts w:ascii="Verdana" w:hAnsi="Verdana"/>
          <w:color w:val="1F4E79" w:themeColor="accent1" w:themeShade="80"/>
          <w:sz w:val="20"/>
          <w:szCs w:val="20"/>
          <w:lang w:val="en-US"/>
        </w:rPr>
        <w:t>(children and teenagers 6-14),</w:t>
      </w:r>
    </w:p>
    <w:p w:rsidR="00EC69D7" w:rsidRPr="0090317A" w:rsidRDefault="00EC69D7" w:rsidP="00AE3485">
      <w:pPr>
        <w:pStyle w:val="ab"/>
        <w:numPr>
          <w:ilvl w:val="0"/>
          <w:numId w:val="13"/>
        </w:numPr>
        <w:spacing w:after="0" w:line="240" w:lineRule="auto"/>
        <w:ind w:left="0" w:firstLine="709"/>
        <w:contextualSpacing w:val="0"/>
        <w:jc w:val="both"/>
        <w:rPr>
          <w:color w:val="1F4E79" w:themeColor="accent1" w:themeShade="80"/>
          <w:sz w:val="20"/>
          <w:szCs w:val="20"/>
          <w:lang w:val="en-US"/>
        </w:rPr>
      </w:pPr>
      <w:r w:rsidRPr="0090317A">
        <w:rPr>
          <w:rFonts w:ascii="Verdana" w:hAnsi="Verdana"/>
          <w:b/>
          <w:color w:val="1F4E79" w:themeColor="accent1" w:themeShade="80"/>
          <w:sz w:val="20"/>
          <w:szCs w:val="20"/>
          <w:lang w:val="en-US"/>
        </w:rPr>
        <w:t>BIGBOSS</w:t>
      </w:r>
      <w:r w:rsidRPr="0090317A">
        <w:rPr>
          <w:rFonts w:ascii="Verdana" w:hAnsi="Verdana"/>
          <w:color w:val="1F4E79" w:themeColor="accent1" w:themeShade="80"/>
          <w:sz w:val="20"/>
          <w:szCs w:val="20"/>
          <w:lang w:val="en-US"/>
        </w:rPr>
        <w:t xml:space="preserve"> </w:t>
      </w:r>
      <w:r w:rsidRPr="0090317A">
        <w:rPr>
          <w:rFonts w:ascii="Verdana" w:hAnsi="Verdana"/>
          <w:b/>
          <w:color w:val="1F4E79" w:themeColor="accent1" w:themeShade="80"/>
          <w:sz w:val="20"/>
          <w:szCs w:val="20"/>
          <w:lang w:val="en-US"/>
        </w:rPr>
        <w:t xml:space="preserve">Senior league </w:t>
      </w:r>
      <w:r w:rsidRPr="0090317A">
        <w:rPr>
          <w:rFonts w:ascii="Verdana" w:hAnsi="Verdana"/>
          <w:color w:val="1F4E79" w:themeColor="accent1" w:themeShade="80"/>
          <w:sz w:val="20"/>
          <w:szCs w:val="20"/>
          <w:lang w:val="en-US"/>
        </w:rPr>
        <w:t>(youth 15+).</w:t>
      </w:r>
    </w:p>
    <w:p w:rsidR="00EC69D7" w:rsidRDefault="00EC69D7" w:rsidP="0021505F">
      <w:pPr>
        <w:spacing w:before="120" w:after="0" w:line="240" w:lineRule="auto"/>
        <w:ind w:firstLine="709"/>
        <w:jc w:val="both"/>
        <w:rPr>
          <w:rFonts w:ascii="Verdana" w:hAnsi="Verdana"/>
          <w:lang w:val="en-US"/>
        </w:rPr>
      </w:pPr>
    </w:p>
    <w:p w:rsidR="00EC69D7" w:rsidRPr="00AE3485" w:rsidRDefault="00EC69D7" w:rsidP="00AE3485">
      <w:pPr>
        <w:spacing w:after="0" w:line="240" w:lineRule="auto"/>
        <w:jc w:val="both"/>
        <w:rPr>
          <w:b/>
          <w:color w:val="33CCCC"/>
          <w:lang w:val="en-US"/>
        </w:rPr>
      </w:pPr>
      <w:r w:rsidRPr="00AE3485">
        <w:rPr>
          <w:rFonts w:ascii="Verdana" w:hAnsi="Verdana"/>
          <w:b/>
          <w:color w:val="33CCCC"/>
          <w:lang w:val="en-US"/>
        </w:rPr>
        <w:t>CATEGORIES</w:t>
      </w:r>
      <w:r w:rsidRPr="00AE3485">
        <w:rPr>
          <w:rFonts w:ascii="Verdana" w:hAnsi="Verdana"/>
          <w:b/>
          <w:color w:val="33CCCC"/>
          <w:lang w:val="uk-UA"/>
        </w:rPr>
        <w:t xml:space="preserve">/ </w:t>
      </w:r>
      <w:r w:rsidRPr="00AE3485">
        <w:rPr>
          <w:rFonts w:ascii="Verdana" w:hAnsi="Verdana"/>
          <w:b/>
          <w:color w:val="33CCCC"/>
          <w:lang w:val="en-US"/>
        </w:rPr>
        <w:t xml:space="preserve">NOMINATIONS </w:t>
      </w:r>
    </w:p>
    <w:p w:rsidR="00EC69D7" w:rsidRPr="0090317A" w:rsidRDefault="00EC69D7" w:rsidP="00AE3485">
      <w:pPr>
        <w:tabs>
          <w:tab w:val="left" w:pos="1134"/>
        </w:tabs>
        <w:spacing w:after="0" w:line="240" w:lineRule="auto"/>
        <w:ind w:firstLine="709"/>
        <w:jc w:val="both"/>
        <w:rPr>
          <w:color w:val="1F4E79" w:themeColor="accent1" w:themeShade="80"/>
          <w:sz w:val="20"/>
          <w:szCs w:val="20"/>
          <w:lang w:val="en-US"/>
        </w:rPr>
      </w:pPr>
      <w:r w:rsidRPr="0090317A">
        <w:rPr>
          <w:rFonts w:ascii="Verdana" w:hAnsi="Verdana"/>
          <w:color w:val="1F4E79" w:themeColor="accent1" w:themeShade="80"/>
          <w:sz w:val="20"/>
          <w:szCs w:val="20"/>
          <w:lang w:val="en-US"/>
        </w:rPr>
        <w:t xml:space="preserve">The </w:t>
      </w:r>
      <w:r w:rsidR="00AE3485" w:rsidRPr="0090317A">
        <w:rPr>
          <w:rFonts w:ascii="Verdana" w:hAnsi="Verdana"/>
          <w:color w:val="1F4E79" w:themeColor="accent1" w:themeShade="80"/>
          <w:sz w:val="20"/>
          <w:szCs w:val="20"/>
          <w:lang w:val="en-US"/>
        </w:rPr>
        <w:t xml:space="preserve">jury members evaluate </w:t>
      </w:r>
      <w:r w:rsidRPr="0090317A">
        <w:rPr>
          <w:rFonts w:ascii="Verdana" w:hAnsi="Verdana"/>
          <w:color w:val="1F4E79" w:themeColor="accent1" w:themeShade="80"/>
          <w:sz w:val="20"/>
          <w:szCs w:val="20"/>
          <w:lang w:val="en-US"/>
        </w:rPr>
        <w:t>startups in two categories:</w:t>
      </w:r>
    </w:p>
    <w:p w:rsidR="00EC69D7" w:rsidRPr="0090317A" w:rsidRDefault="00EC69D7" w:rsidP="00AE3485">
      <w:pPr>
        <w:pStyle w:val="ab"/>
        <w:numPr>
          <w:ilvl w:val="0"/>
          <w:numId w:val="14"/>
        </w:numPr>
        <w:tabs>
          <w:tab w:val="left" w:pos="284"/>
          <w:tab w:val="left" w:pos="1134"/>
        </w:tabs>
        <w:spacing w:after="0" w:line="240" w:lineRule="auto"/>
        <w:contextualSpacing w:val="0"/>
        <w:jc w:val="both"/>
        <w:rPr>
          <w:rFonts w:ascii="Verdana" w:hAnsi="Verdana"/>
          <w:b/>
          <w:color w:val="1F4E79" w:themeColor="accent1" w:themeShade="80"/>
          <w:sz w:val="20"/>
          <w:szCs w:val="20"/>
          <w:lang w:val="en-US"/>
        </w:rPr>
      </w:pPr>
      <w:r w:rsidRPr="0090317A">
        <w:rPr>
          <w:rFonts w:ascii="Verdana" w:hAnsi="Verdana"/>
          <w:b/>
          <w:color w:val="1F4E79" w:themeColor="accent1" w:themeShade="80"/>
          <w:sz w:val="20"/>
          <w:szCs w:val="20"/>
          <w:lang w:val="en-US"/>
        </w:rPr>
        <w:t xml:space="preserve">INNOVATIVE ENTREPRENEURSHIP </w:t>
      </w:r>
    </w:p>
    <w:p w:rsidR="00EC69D7" w:rsidRPr="0090317A" w:rsidRDefault="00EC69D7" w:rsidP="00AE3485">
      <w:pPr>
        <w:pStyle w:val="ab"/>
        <w:tabs>
          <w:tab w:val="left" w:pos="284"/>
          <w:tab w:val="left" w:pos="1134"/>
        </w:tabs>
        <w:spacing w:after="0" w:line="240" w:lineRule="auto"/>
        <w:ind w:left="1429"/>
        <w:contextualSpacing w:val="0"/>
        <w:jc w:val="both"/>
        <w:rPr>
          <w:rFonts w:ascii="Verdana" w:hAnsi="Verdana"/>
          <w:b/>
          <w:color w:val="1F4E79" w:themeColor="accent1" w:themeShade="80"/>
          <w:sz w:val="20"/>
          <w:szCs w:val="20"/>
          <w:lang w:val="uk-UA"/>
        </w:rPr>
      </w:pPr>
      <w:r w:rsidRPr="0090317A">
        <w:rPr>
          <w:rFonts w:ascii="Verdana" w:hAnsi="Verdana"/>
          <w:b/>
          <w:color w:val="1F4E79" w:themeColor="accent1" w:themeShade="80"/>
          <w:sz w:val="20"/>
          <w:szCs w:val="20"/>
          <w:lang w:val="uk-UA"/>
        </w:rPr>
        <w:t>(</w:t>
      </w:r>
      <w:r w:rsidRPr="0090317A">
        <w:rPr>
          <w:rFonts w:ascii="Verdana" w:hAnsi="Verdana"/>
          <w:b/>
          <w:color w:val="1F4E79" w:themeColor="accent1" w:themeShade="80"/>
          <w:sz w:val="20"/>
          <w:szCs w:val="20"/>
          <w:lang w:val="en-US"/>
        </w:rPr>
        <w:t>SIFE</w:t>
      </w:r>
      <w:r w:rsidRPr="0090317A">
        <w:rPr>
          <w:rFonts w:ascii="Verdana" w:hAnsi="Verdana"/>
          <w:b/>
          <w:color w:val="1F4E79" w:themeColor="accent1" w:themeShade="80"/>
          <w:sz w:val="20"/>
          <w:szCs w:val="20"/>
          <w:lang w:val="uk-UA"/>
        </w:rPr>
        <w:t xml:space="preserve"> -</w:t>
      </w:r>
      <w:r w:rsidRPr="0090317A">
        <w:rPr>
          <w:rFonts w:ascii="Verdana" w:hAnsi="Verdana"/>
          <w:b/>
          <w:color w:val="1F4E79" w:themeColor="accent1" w:themeShade="80"/>
          <w:sz w:val="20"/>
          <w:szCs w:val="20"/>
          <w:lang w:val="en-US"/>
        </w:rPr>
        <w:t xml:space="preserve"> Startups in innovative free entrepreneurship</w:t>
      </w:r>
      <w:r w:rsidRPr="0090317A">
        <w:rPr>
          <w:rFonts w:ascii="Verdana" w:hAnsi="Verdana"/>
          <w:b/>
          <w:color w:val="1F4E79" w:themeColor="accent1" w:themeShade="80"/>
          <w:sz w:val="20"/>
          <w:szCs w:val="20"/>
          <w:lang w:val="uk-UA"/>
        </w:rPr>
        <w:t>)</w:t>
      </w:r>
    </w:p>
    <w:p w:rsidR="00EC69D7" w:rsidRPr="0090317A" w:rsidRDefault="00EC69D7" w:rsidP="00AE3485">
      <w:pPr>
        <w:pStyle w:val="ab"/>
        <w:tabs>
          <w:tab w:val="left" w:pos="284"/>
          <w:tab w:val="left" w:pos="1134"/>
        </w:tabs>
        <w:spacing w:after="0" w:line="240" w:lineRule="auto"/>
        <w:ind w:left="0" w:firstLine="709"/>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These entrepreneurs start a company knowing from day one that their vision could change the world. Innovators are the types of entrepreneurs who come up with completely new ideas and turn them into viable businesses.</w:t>
      </w:r>
    </w:p>
    <w:p w:rsidR="00EC69D7" w:rsidRPr="0090317A" w:rsidRDefault="00EC69D7" w:rsidP="00AE3485">
      <w:pPr>
        <w:pStyle w:val="ab"/>
        <w:tabs>
          <w:tab w:val="left" w:pos="284"/>
          <w:tab w:val="left" w:pos="1134"/>
        </w:tabs>
        <w:spacing w:after="0" w:line="240" w:lineRule="auto"/>
        <w:ind w:left="0" w:firstLine="709"/>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In most cases, these entrepreneurs change the way people think about and do things. Innovative startups are always commercial (for-profit).</w:t>
      </w:r>
    </w:p>
    <w:p w:rsidR="00AE3485" w:rsidRPr="0090317A" w:rsidRDefault="00AE3485" w:rsidP="00AE3485">
      <w:pPr>
        <w:pStyle w:val="ab"/>
        <w:tabs>
          <w:tab w:val="left" w:pos="284"/>
          <w:tab w:val="left" w:pos="1134"/>
        </w:tabs>
        <w:spacing w:after="0" w:line="240" w:lineRule="auto"/>
        <w:ind w:left="0" w:firstLine="709"/>
        <w:contextualSpacing w:val="0"/>
        <w:jc w:val="both"/>
        <w:rPr>
          <w:rFonts w:ascii="Verdana" w:hAnsi="Verdana"/>
          <w:color w:val="1F4E79" w:themeColor="accent1" w:themeShade="80"/>
          <w:sz w:val="20"/>
          <w:szCs w:val="20"/>
          <w:lang w:val="en-US"/>
        </w:rPr>
      </w:pPr>
    </w:p>
    <w:p w:rsidR="00EC69D7" w:rsidRPr="0090317A" w:rsidRDefault="00EC69D7" w:rsidP="00AE3485">
      <w:pPr>
        <w:pStyle w:val="ab"/>
        <w:numPr>
          <w:ilvl w:val="0"/>
          <w:numId w:val="14"/>
        </w:numPr>
        <w:shd w:val="clear" w:color="auto" w:fill="FFFFFF" w:themeFill="background1"/>
        <w:tabs>
          <w:tab w:val="left" w:pos="284"/>
          <w:tab w:val="left" w:pos="1134"/>
        </w:tabs>
        <w:spacing w:after="0" w:line="240" w:lineRule="auto"/>
        <w:ind w:left="0" w:firstLine="709"/>
        <w:contextualSpacing w:val="0"/>
        <w:jc w:val="both"/>
        <w:textAlignment w:val="baseline"/>
        <w:rPr>
          <w:rFonts w:ascii="Verdana" w:eastAsia="Times New Roman" w:hAnsi="Verdana" w:cs="Times New Roman"/>
          <w:b/>
          <w:bCs/>
          <w:color w:val="1F4E79" w:themeColor="accent1" w:themeShade="80"/>
          <w:spacing w:val="5"/>
          <w:sz w:val="20"/>
          <w:szCs w:val="20"/>
          <w:lang w:val="en-US" w:eastAsia="ru-RU"/>
        </w:rPr>
      </w:pPr>
      <w:r w:rsidRPr="0090317A">
        <w:rPr>
          <w:rFonts w:ascii="Verdana" w:hAnsi="Verdana"/>
          <w:b/>
          <w:color w:val="1F4E79" w:themeColor="accent1" w:themeShade="80"/>
          <w:sz w:val="20"/>
          <w:szCs w:val="20"/>
          <w:lang w:val="en-US"/>
        </w:rPr>
        <w:t xml:space="preserve">SOCIAL ENTREPRENEURSHIP </w:t>
      </w:r>
    </w:p>
    <w:p w:rsidR="00EC69D7" w:rsidRPr="0090317A" w:rsidRDefault="00EC69D7" w:rsidP="00AE3485">
      <w:pPr>
        <w:pStyle w:val="ab"/>
        <w:shd w:val="clear" w:color="auto" w:fill="FFFFFF" w:themeFill="background1"/>
        <w:tabs>
          <w:tab w:val="left" w:pos="284"/>
          <w:tab w:val="left" w:pos="1134"/>
        </w:tabs>
        <w:spacing w:after="0" w:line="240" w:lineRule="auto"/>
        <w:ind w:left="709"/>
        <w:contextualSpacing w:val="0"/>
        <w:jc w:val="both"/>
        <w:textAlignment w:val="baseline"/>
        <w:rPr>
          <w:rFonts w:ascii="Verdana" w:eastAsia="Times New Roman" w:hAnsi="Verdana" w:cs="Times New Roman"/>
          <w:b/>
          <w:bCs/>
          <w:color w:val="1F4E79" w:themeColor="accent1" w:themeShade="80"/>
          <w:spacing w:val="5"/>
          <w:sz w:val="20"/>
          <w:szCs w:val="20"/>
          <w:lang w:val="en-US" w:eastAsia="ru-RU"/>
        </w:rPr>
      </w:pPr>
      <w:r w:rsidRPr="0090317A">
        <w:rPr>
          <w:rFonts w:ascii="Verdana" w:hAnsi="Verdana"/>
          <w:b/>
          <w:color w:val="1F4E79" w:themeColor="accent1" w:themeShade="80"/>
          <w:sz w:val="20"/>
          <w:szCs w:val="20"/>
          <w:lang w:val="en-US"/>
        </w:rPr>
        <w:t>(SAGE</w:t>
      </w:r>
      <w:r w:rsidRPr="0090317A">
        <w:rPr>
          <w:rFonts w:ascii="Verdana" w:hAnsi="Verdana"/>
          <w:b/>
          <w:color w:val="1F4E79" w:themeColor="accent1" w:themeShade="80"/>
          <w:sz w:val="20"/>
          <w:szCs w:val="20"/>
          <w:lang w:val="uk-UA"/>
        </w:rPr>
        <w:t xml:space="preserve"> -</w:t>
      </w:r>
      <w:r w:rsidRPr="0090317A">
        <w:rPr>
          <w:rFonts w:ascii="Verdana" w:hAnsi="Verdana"/>
          <w:b/>
          <w:color w:val="1F4E79" w:themeColor="accent1" w:themeShade="80"/>
          <w:sz w:val="20"/>
          <w:szCs w:val="20"/>
          <w:lang w:val="en-US"/>
        </w:rPr>
        <w:t xml:space="preserve"> Startups for the advancement of a global environment).</w:t>
      </w:r>
    </w:p>
    <w:p w:rsidR="00EC69D7" w:rsidRPr="0090317A" w:rsidRDefault="00EC69D7" w:rsidP="00AE3485">
      <w:pPr>
        <w:pStyle w:val="ab"/>
        <w:shd w:val="clear" w:color="auto" w:fill="FFFFFF" w:themeFill="background1"/>
        <w:tabs>
          <w:tab w:val="left" w:pos="284"/>
        </w:tabs>
        <w:spacing w:after="0" w:line="240" w:lineRule="auto"/>
        <w:ind w:left="0" w:firstLine="709"/>
        <w:contextualSpacing w:val="0"/>
        <w:jc w:val="both"/>
        <w:textAlignment w:val="baseline"/>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Social entrepreneurs are innovators who focus on creating products and services that solve social needs and problems. However, unlike scalable startups their goal is to make the world a better place, not to take market share or to create to wealth for the founders. They may be nonprofit, for-profit, or hybrid.</w:t>
      </w:r>
    </w:p>
    <w:p w:rsidR="00EC69D7" w:rsidRPr="0090317A" w:rsidRDefault="00EC69D7" w:rsidP="00AE3485">
      <w:pPr>
        <w:pStyle w:val="ab"/>
        <w:tabs>
          <w:tab w:val="left" w:pos="284"/>
          <w:tab w:val="left" w:pos="1134"/>
        </w:tabs>
        <w:spacing w:after="0" w:line="240" w:lineRule="auto"/>
        <w:ind w:left="0" w:firstLine="709"/>
        <w:contextualSpacing w:val="0"/>
        <w:jc w:val="both"/>
        <w:rPr>
          <w:rFonts w:ascii="Verdana" w:hAnsi="Verdana"/>
          <w:color w:val="1F4E79" w:themeColor="accent1" w:themeShade="80"/>
          <w:sz w:val="20"/>
          <w:szCs w:val="20"/>
          <w:lang w:val="en-US"/>
        </w:rPr>
      </w:pPr>
      <w:r w:rsidRPr="0090317A">
        <w:rPr>
          <w:rFonts w:ascii="Verdana" w:hAnsi="Verdana"/>
          <w:color w:val="1F4E79" w:themeColor="accent1" w:themeShade="80"/>
          <w:sz w:val="20"/>
          <w:szCs w:val="20"/>
          <w:lang w:val="en-US"/>
        </w:rPr>
        <w:t>Social startups can be non-profit, commercial (for-profit) or hybrid.</w:t>
      </w:r>
    </w:p>
    <w:p w:rsidR="00EC69D7" w:rsidRPr="0090317A" w:rsidRDefault="00EC69D7" w:rsidP="00AE3485">
      <w:pPr>
        <w:pStyle w:val="ab"/>
        <w:tabs>
          <w:tab w:val="left" w:pos="284"/>
          <w:tab w:val="left" w:pos="1134"/>
        </w:tabs>
        <w:spacing w:after="0" w:line="240" w:lineRule="auto"/>
        <w:ind w:left="0" w:firstLine="709"/>
        <w:contextualSpacing w:val="0"/>
        <w:jc w:val="both"/>
        <w:rPr>
          <w:rFonts w:ascii="Verdana" w:hAnsi="Verdana"/>
          <w:color w:val="1F4E79" w:themeColor="accent1" w:themeShade="80"/>
          <w:sz w:val="20"/>
          <w:szCs w:val="20"/>
          <w:lang w:val="en-US"/>
        </w:rPr>
      </w:pPr>
    </w:p>
    <w:p w:rsidR="0090317A" w:rsidRDefault="0090317A" w:rsidP="00AE3485">
      <w:pPr>
        <w:pStyle w:val="ab"/>
        <w:tabs>
          <w:tab w:val="left" w:pos="284"/>
          <w:tab w:val="left" w:pos="1134"/>
        </w:tabs>
        <w:spacing w:after="0" w:line="240" w:lineRule="auto"/>
        <w:ind w:firstLine="709"/>
        <w:contextualSpacing w:val="0"/>
        <w:jc w:val="both"/>
        <w:rPr>
          <w:rFonts w:ascii="Verdana" w:hAnsi="Verdana"/>
          <w:b/>
          <w:color w:val="33CCCC"/>
          <w:lang w:val="en-US"/>
        </w:rPr>
      </w:pPr>
    </w:p>
    <w:p w:rsidR="0090317A" w:rsidRDefault="0090317A" w:rsidP="00AE3485">
      <w:pPr>
        <w:pStyle w:val="ab"/>
        <w:tabs>
          <w:tab w:val="left" w:pos="284"/>
          <w:tab w:val="left" w:pos="1134"/>
        </w:tabs>
        <w:spacing w:after="0" w:line="240" w:lineRule="auto"/>
        <w:ind w:firstLine="709"/>
        <w:contextualSpacing w:val="0"/>
        <w:jc w:val="both"/>
        <w:rPr>
          <w:rFonts w:ascii="Verdana" w:hAnsi="Verdana"/>
          <w:b/>
          <w:color w:val="33CCCC"/>
          <w:lang w:val="en-US"/>
        </w:rPr>
      </w:pPr>
    </w:p>
    <w:p w:rsidR="0090317A" w:rsidRDefault="0090317A" w:rsidP="00AE3485">
      <w:pPr>
        <w:pStyle w:val="ab"/>
        <w:tabs>
          <w:tab w:val="left" w:pos="284"/>
          <w:tab w:val="left" w:pos="1134"/>
        </w:tabs>
        <w:spacing w:after="0" w:line="240" w:lineRule="auto"/>
        <w:ind w:firstLine="709"/>
        <w:contextualSpacing w:val="0"/>
        <w:jc w:val="both"/>
        <w:rPr>
          <w:rFonts w:ascii="Verdana" w:hAnsi="Verdana"/>
          <w:b/>
          <w:color w:val="33CCCC"/>
          <w:lang w:val="en-US"/>
        </w:rPr>
      </w:pPr>
    </w:p>
    <w:p w:rsidR="00291DE6" w:rsidRDefault="0049176E" w:rsidP="00AE3485">
      <w:pPr>
        <w:pStyle w:val="ab"/>
        <w:tabs>
          <w:tab w:val="left" w:pos="284"/>
          <w:tab w:val="left" w:pos="1134"/>
        </w:tabs>
        <w:spacing w:after="0" w:line="240" w:lineRule="auto"/>
        <w:ind w:firstLine="709"/>
        <w:contextualSpacing w:val="0"/>
        <w:jc w:val="both"/>
        <w:rPr>
          <w:rFonts w:ascii="Verdana" w:hAnsi="Verdana"/>
          <w:b/>
          <w:color w:val="33CCCC"/>
          <w:lang w:val="en-US"/>
        </w:rPr>
      </w:pPr>
      <w:r>
        <w:rPr>
          <w:rFonts w:ascii="Verdana" w:hAnsi="Verdana"/>
          <w:b/>
          <w:color w:val="33CCCC"/>
          <w:lang w:val="en-US"/>
        </w:rPr>
        <w:lastRenderedPageBreak/>
        <w:t>JUDGING CRITERIA:</w:t>
      </w:r>
      <w:r>
        <w:rPr>
          <w:rFonts w:ascii="Verdana" w:hAnsi="Verdana"/>
          <w:b/>
          <w:color w:val="33CCCC"/>
        </w:rPr>
        <w:t xml:space="preserve"> </w:t>
      </w:r>
      <w:r>
        <w:rPr>
          <w:rFonts w:ascii="Verdana" w:hAnsi="Verdana"/>
          <w:b/>
          <w:color w:val="33CCCC"/>
          <w:lang w:val="en-US"/>
        </w:rPr>
        <w:t>SIFE category</w:t>
      </w:r>
    </w:p>
    <w:p w:rsidR="0049176E" w:rsidRDefault="0049176E" w:rsidP="00AE3485">
      <w:pPr>
        <w:pStyle w:val="ab"/>
        <w:tabs>
          <w:tab w:val="left" w:pos="284"/>
          <w:tab w:val="left" w:pos="1134"/>
        </w:tabs>
        <w:spacing w:after="0" w:line="240" w:lineRule="auto"/>
        <w:ind w:firstLine="709"/>
        <w:contextualSpacing w:val="0"/>
        <w:jc w:val="both"/>
        <w:rPr>
          <w:rFonts w:ascii="Verdana" w:hAnsi="Verdana"/>
          <w:b/>
          <w:color w:val="33CCCC"/>
          <w:lang w:val="en-US"/>
        </w:rPr>
      </w:pPr>
    </w:p>
    <w:tbl>
      <w:tblPr>
        <w:tblStyle w:val="ac"/>
        <w:tblW w:w="0" w:type="auto"/>
        <w:tblInd w:w="720" w:type="dxa"/>
        <w:tblLook w:val="04A0" w:firstRow="1" w:lastRow="0" w:firstColumn="1" w:lastColumn="0" w:noHBand="0" w:noVBand="1"/>
      </w:tblPr>
      <w:tblGrid>
        <w:gridCol w:w="693"/>
        <w:gridCol w:w="6520"/>
        <w:gridCol w:w="1696"/>
      </w:tblGrid>
      <w:tr w:rsidR="00291DE6" w:rsidTr="0049176E">
        <w:tc>
          <w:tcPr>
            <w:tcW w:w="693" w:type="dxa"/>
          </w:tcPr>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lang w:val="en-US"/>
              </w:rPr>
            </w:pPr>
          </w:p>
        </w:tc>
        <w:tc>
          <w:tcPr>
            <w:tcW w:w="6520" w:type="dxa"/>
          </w:tcPr>
          <w:p w:rsidR="00291DE6" w:rsidRPr="0090317A" w:rsidRDefault="00291DE6" w:rsidP="0049176E">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 xml:space="preserve">Judging Criteria for SIFE </w:t>
            </w:r>
          </w:p>
        </w:tc>
        <w:tc>
          <w:tcPr>
            <w:tcW w:w="1696" w:type="dxa"/>
          </w:tcPr>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Maximum Point Value</w:t>
            </w:r>
          </w:p>
        </w:tc>
      </w:tr>
      <w:tr w:rsidR="00291DE6" w:rsidTr="0049176E">
        <w:tc>
          <w:tcPr>
            <w:tcW w:w="693" w:type="dxa"/>
          </w:tcPr>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1.</w:t>
            </w:r>
          </w:p>
        </w:tc>
        <w:tc>
          <w:tcPr>
            <w:tcW w:w="6520" w:type="dxa"/>
          </w:tcPr>
          <w:p w:rsidR="00291DE6" w:rsidRPr="0090317A" w:rsidRDefault="0033263F"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INNOVATION (NOVELTY)</w:t>
            </w:r>
          </w:p>
          <w:p w:rsidR="00291DE6" w:rsidRPr="0090317A" w:rsidRDefault="00291DE6" w:rsidP="00AE3485">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effective was the team in generating a fundamentally new idea? Does this idea have competitors? What did the team invent new? How does this affect the life of the target audience?</w:t>
            </w:r>
          </w:p>
          <w:p w:rsidR="0033263F" w:rsidRPr="0090317A" w:rsidRDefault="00291DE6" w:rsidP="0033263F">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696" w:type="dxa"/>
          </w:tcPr>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lang w:val="en-US"/>
              </w:rPr>
            </w:pPr>
          </w:p>
          <w:p w:rsidR="0033263F" w:rsidRPr="0090317A" w:rsidRDefault="0033263F"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30</w:t>
            </w:r>
          </w:p>
        </w:tc>
      </w:tr>
      <w:tr w:rsidR="00291DE6" w:rsidRPr="0033263F" w:rsidTr="0049176E">
        <w:tc>
          <w:tcPr>
            <w:tcW w:w="693" w:type="dxa"/>
          </w:tcPr>
          <w:p w:rsidR="0033263F" w:rsidRPr="0090317A" w:rsidRDefault="0033263F" w:rsidP="00AE3485">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2.</w:t>
            </w:r>
          </w:p>
        </w:tc>
        <w:tc>
          <w:tcPr>
            <w:tcW w:w="6520" w:type="dxa"/>
          </w:tcPr>
          <w:p w:rsidR="0033263F" w:rsidRPr="0090317A" w:rsidRDefault="0033263F" w:rsidP="00AE3485">
            <w:pPr>
              <w:pStyle w:val="ab"/>
              <w:tabs>
                <w:tab w:val="left" w:pos="284"/>
                <w:tab w:val="left" w:pos="1134"/>
              </w:tabs>
              <w:ind w:left="0"/>
              <w:contextualSpacing w:val="0"/>
              <w:jc w:val="both"/>
              <w:rPr>
                <w:rFonts w:ascii="Verdana" w:hAnsi="Verdana"/>
                <w:b/>
                <w:color w:val="1F4E79" w:themeColor="accent1" w:themeShade="80"/>
                <w:lang w:val="en-US"/>
              </w:rPr>
            </w:pPr>
          </w:p>
          <w:p w:rsidR="00291DE6" w:rsidRPr="0090317A" w:rsidRDefault="0033263F"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PROFITABILITY</w:t>
            </w:r>
          </w:p>
          <w:p w:rsidR="00291DE6" w:rsidRPr="0090317A" w:rsidRDefault="0033263F" w:rsidP="00AE3485">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effective was the team in spending resources and earning revenue? Is this% of profitability higher than the average interest rate on deposits in the country? What did the high profitability mean? How correctly did the team calculate profitability?</w:t>
            </w:r>
          </w:p>
          <w:p w:rsidR="0033263F" w:rsidRPr="0090317A" w:rsidRDefault="0033263F" w:rsidP="0033263F">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696" w:type="dxa"/>
          </w:tcPr>
          <w:p w:rsidR="0049176E" w:rsidRPr="0090317A" w:rsidRDefault="0049176E" w:rsidP="00AE3485">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33263F"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30</w:t>
            </w:r>
          </w:p>
        </w:tc>
      </w:tr>
      <w:tr w:rsidR="00291DE6" w:rsidTr="0049176E">
        <w:tc>
          <w:tcPr>
            <w:tcW w:w="693" w:type="dxa"/>
          </w:tcPr>
          <w:p w:rsidR="0033263F" w:rsidRPr="0090317A" w:rsidRDefault="0033263F" w:rsidP="00AE3485">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3.</w:t>
            </w:r>
          </w:p>
        </w:tc>
        <w:tc>
          <w:tcPr>
            <w:tcW w:w="6520" w:type="dxa"/>
          </w:tcPr>
          <w:p w:rsidR="0033263F" w:rsidRPr="0090317A" w:rsidRDefault="0033263F" w:rsidP="00AE3485">
            <w:pPr>
              <w:pStyle w:val="ab"/>
              <w:tabs>
                <w:tab w:val="left" w:pos="284"/>
                <w:tab w:val="left" w:pos="1134"/>
              </w:tabs>
              <w:ind w:left="0"/>
              <w:contextualSpacing w:val="0"/>
              <w:jc w:val="both"/>
              <w:rPr>
                <w:rFonts w:ascii="Verdana" w:hAnsi="Verdana"/>
                <w:color w:val="1F4E79" w:themeColor="accent1" w:themeShade="80"/>
                <w:lang w:val="en-US"/>
              </w:rPr>
            </w:pPr>
          </w:p>
          <w:p w:rsidR="0033263F" w:rsidRPr="0090317A" w:rsidRDefault="0033263F" w:rsidP="0033263F">
            <w:pPr>
              <w:tabs>
                <w:tab w:val="left" w:pos="284"/>
                <w:tab w:val="left" w:pos="1134"/>
              </w:tabs>
              <w:jc w:val="both"/>
              <w:rPr>
                <w:rFonts w:ascii="Verdana" w:hAnsi="Verdana"/>
                <w:b/>
                <w:color w:val="1F4E79" w:themeColor="accent1" w:themeShade="80"/>
                <w:lang w:val="en-US"/>
              </w:rPr>
            </w:pPr>
            <w:r w:rsidRPr="0090317A">
              <w:rPr>
                <w:rFonts w:ascii="Verdana" w:hAnsi="Verdana"/>
                <w:b/>
                <w:color w:val="1F4E79" w:themeColor="accent1" w:themeShade="80"/>
                <w:lang w:val="en-US"/>
              </w:rPr>
              <w:t>SCALING</w:t>
            </w:r>
          </w:p>
          <w:p w:rsidR="0033263F" w:rsidRPr="0090317A" w:rsidRDefault="0033263F" w:rsidP="0033263F">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widespread is the project? How big is the production? How many sales points does the project have?</w:t>
            </w:r>
          </w:p>
          <w:p w:rsidR="0033263F" w:rsidRPr="0090317A" w:rsidRDefault="0033263F" w:rsidP="0033263F">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696" w:type="dxa"/>
          </w:tcPr>
          <w:p w:rsidR="0033263F" w:rsidRPr="0090317A" w:rsidRDefault="0033263F" w:rsidP="00AE3485">
            <w:pPr>
              <w:pStyle w:val="ab"/>
              <w:tabs>
                <w:tab w:val="left" w:pos="284"/>
                <w:tab w:val="left" w:pos="1134"/>
              </w:tabs>
              <w:ind w:left="0"/>
              <w:contextualSpacing w:val="0"/>
              <w:jc w:val="both"/>
              <w:rPr>
                <w:rFonts w:ascii="Verdana" w:hAnsi="Verdana"/>
                <w:b/>
                <w:color w:val="1F4E79" w:themeColor="accent1" w:themeShade="80"/>
                <w:lang w:val="en-US"/>
              </w:rPr>
            </w:pPr>
          </w:p>
          <w:p w:rsidR="00291DE6" w:rsidRPr="0090317A" w:rsidRDefault="0033263F"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20</w:t>
            </w:r>
          </w:p>
        </w:tc>
      </w:tr>
      <w:tr w:rsidR="00291DE6" w:rsidTr="0049176E">
        <w:tc>
          <w:tcPr>
            <w:tcW w:w="693" w:type="dxa"/>
          </w:tcPr>
          <w:p w:rsidR="00CB24D6" w:rsidRPr="0090317A" w:rsidRDefault="00CB24D6" w:rsidP="00AE3485">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4.</w:t>
            </w:r>
          </w:p>
        </w:tc>
        <w:tc>
          <w:tcPr>
            <w:tcW w:w="6520" w:type="dxa"/>
          </w:tcPr>
          <w:p w:rsidR="00CB24D6" w:rsidRPr="0090317A" w:rsidRDefault="00CB24D6" w:rsidP="00AE3485">
            <w:pPr>
              <w:pStyle w:val="ab"/>
              <w:tabs>
                <w:tab w:val="left" w:pos="284"/>
                <w:tab w:val="left" w:pos="1134"/>
              </w:tabs>
              <w:ind w:left="0"/>
              <w:contextualSpacing w:val="0"/>
              <w:jc w:val="both"/>
              <w:rPr>
                <w:rFonts w:ascii="Verdana" w:hAnsi="Verdana"/>
                <w:b/>
                <w:color w:val="1F4E79" w:themeColor="accent1" w:themeShade="80"/>
                <w:lang w:val="en-US"/>
              </w:rPr>
            </w:pPr>
          </w:p>
          <w:p w:rsidR="00291DE6" w:rsidRPr="0090317A" w:rsidRDefault="00CB24D6"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MEDIA COVERAGE</w:t>
            </w:r>
          </w:p>
          <w:p w:rsidR="00CB24D6" w:rsidRPr="0090317A" w:rsidRDefault="00CB24D6" w:rsidP="00AE3485">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widely did you use media to popularize the project? How many media sources? How many exits? What is the general media coverage of the audience?</w:t>
            </w:r>
          </w:p>
          <w:p w:rsidR="00CB24D6" w:rsidRPr="0090317A" w:rsidRDefault="00CB24D6"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696" w:type="dxa"/>
          </w:tcPr>
          <w:p w:rsidR="00291DE6" w:rsidRPr="0090317A" w:rsidRDefault="0033263F"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10</w:t>
            </w:r>
          </w:p>
        </w:tc>
      </w:tr>
      <w:tr w:rsidR="00291DE6" w:rsidTr="0049176E">
        <w:tc>
          <w:tcPr>
            <w:tcW w:w="693" w:type="dxa"/>
          </w:tcPr>
          <w:p w:rsidR="00CB24D6" w:rsidRPr="0090317A" w:rsidRDefault="00CB24D6" w:rsidP="00AE3485">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5.</w:t>
            </w:r>
          </w:p>
        </w:tc>
        <w:tc>
          <w:tcPr>
            <w:tcW w:w="6520" w:type="dxa"/>
          </w:tcPr>
          <w:p w:rsidR="00CB24D6" w:rsidRPr="0090317A" w:rsidRDefault="00CB24D6" w:rsidP="00AE3485">
            <w:pPr>
              <w:pStyle w:val="ab"/>
              <w:tabs>
                <w:tab w:val="left" w:pos="284"/>
                <w:tab w:val="left" w:pos="1134"/>
              </w:tabs>
              <w:ind w:left="0"/>
              <w:contextualSpacing w:val="0"/>
              <w:jc w:val="both"/>
              <w:rPr>
                <w:rFonts w:ascii="Verdana" w:hAnsi="Verdana"/>
                <w:color w:val="1F4E79" w:themeColor="accent1" w:themeShade="80"/>
                <w:lang w:val="en-US"/>
              </w:rPr>
            </w:pPr>
          </w:p>
          <w:p w:rsidR="00291DE6" w:rsidRPr="0090317A" w:rsidRDefault="00CB24D6"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QUALITY Q &amp; A PERIOD</w:t>
            </w:r>
          </w:p>
          <w:p w:rsidR="00CB24D6" w:rsidRPr="0090317A" w:rsidRDefault="00CB24D6" w:rsidP="00AE3485">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convincing were the answers? How much did the teamwork feel when answering questions?</w:t>
            </w:r>
          </w:p>
          <w:p w:rsidR="00CB24D6" w:rsidRPr="0090317A" w:rsidRDefault="00CB24D6"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696" w:type="dxa"/>
          </w:tcPr>
          <w:p w:rsidR="00291DE6" w:rsidRPr="0090317A" w:rsidRDefault="0033263F" w:rsidP="00AE3485">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10</w:t>
            </w:r>
          </w:p>
        </w:tc>
      </w:tr>
      <w:tr w:rsidR="00291DE6" w:rsidTr="0049176E">
        <w:tc>
          <w:tcPr>
            <w:tcW w:w="693" w:type="dxa"/>
          </w:tcPr>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lang w:val="en-US"/>
              </w:rPr>
            </w:pPr>
          </w:p>
        </w:tc>
        <w:tc>
          <w:tcPr>
            <w:tcW w:w="6520" w:type="dxa"/>
          </w:tcPr>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Total</w:t>
            </w:r>
          </w:p>
        </w:tc>
        <w:tc>
          <w:tcPr>
            <w:tcW w:w="1696" w:type="dxa"/>
          </w:tcPr>
          <w:p w:rsidR="00291DE6" w:rsidRPr="0090317A" w:rsidRDefault="00291DE6" w:rsidP="00AE3485">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100 points</w:t>
            </w:r>
          </w:p>
          <w:p w:rsidR="0049176E" w:rsidRPr="0090317A" w:rsidRDefault="0049176E" w:rsidP="00AE3485">
            <w:pPr>
              <w:pStyle w:val="ab"/>
              <w:tabs>
                <w:tab w:val="left" w:pos="284"/>
                <w:tab w:val="left" w:pos="1134"/>
              </w:tabs>
              <w:ind w:left="0"/>
              <w:contextualSpacing w:val="0"/>
              <w:jc w:val="both"/>
              <w:rPr>
                <w:rFonts w:ascii="Verdana" w:hAnsi="Verdana"/>
                <w:b/>
                <w:color w:val="1F4E79" w:themeColor="accent1" w:themeShade="80"/>
                <w:lang w:val="en-US"/>
              </w:rPr>
            </w:pPr>
          </w:p>
        </w:tc>
      </w:tr>
    </w:tbl>
    <w:p w:rsidR="00291DE6" w:rsidRDefault="00291DE6" w:rsidP="00291DE6">
      <w:pPr>
        <w:pStyle w:val="ab"/>
        <w:tabs>
          <w:tab w:val="left" w:pos="284"/>
          <w:tab w:val="left" w:pos="1134"/>
        </w:tabs>
        <w:spacing w:after="0" w:line="240" w:lineRule="auto"/>
        <w:ind w:firstLine="709"/>
        <w:contextualSpacing w:val="0"/>
        <w:jc w:val="both"/>
        <w:rPr>
          <w:rFonts w:ascii="Verdana" w:hAnsi="Verdana"/>
          <w:b/>
          <w:color w:val="33CCCC"/>
          <w:lang w:val="en-US"/>
        </w:rPr>
      </w:pPr>
    </w:p>
    <w:p w:rsidR="00601956" w:rsidRDefault="00601956" w:rsidP="00291DE6">
      <w:pPr>
        <w:pStyle w:val="ab"/>
        <w:tabs>
          <w:tab w:val="left" w:pos="284"/>
          <w:tab w:val="left" w:pos="1134"/>
        </w:tabs>
        <w:spacing w:after="0" w:line="240" w:lineRule="auto"/>
        <w:ind w:firstLine="709"/>
        <w:contextualSpacing w:val="0"/>
        <w:jc w:val="both"/>
        <w:rPr>
          <w:rFonts w:ascii="Verdana" w:hAnsi="Verdana"/>
          <w:b/>
          <w:color w:val="33CCCC"/>
          <w:lang w:val="en-US"/>
        </w:rPr>
      </w:pPr>
    </w:p>
    <w:p w:rsidR="00291DE6" w:rsidRDefault="0049176E" w:rsidP="00291DE6">
      <w:pPr>
        <w:pStyle w:val="ab"/>
        <w:tabs>
          <w:tab w:val="left" w:pos="284"/>
          <w:tab w:val="left" w:pos="1134"/>
        </w:tabs>
        <w:spacing w:after="0" w:line="240" w:lineRule="auto"/>
        <w:ind w:firstLine="709"/>
        <w:contextualSpacing w:val="0"/>
        <w:jc w:val="both"/>
        <w:rPr>
          <w:rFonts w:ascii="Verdana" w:hAnsi="Verdana"/>
          <w:b/>
          <w:color w:val="33CCCC"/>
          <w:lang w:val="en-US"/>
        </w:rPr>
      </w:pPr>
      <w:r>
        <w:rPr>
          <w:rFonts w:ascii="Verdana" w:hAnsi="Verdana"/>
          <w:b/>
          <w:color w:val="33CCCC"/>
          <w:lang w:val="en-US"/>
        </w:rPr>
        <w:lastRenderedPageBreak/>
        <w:t>JUDGING CRITERIA:</w:t>
      </w:r>
      <w:r>
        <w:rPr>
          <w:rFonts w:ascii="Verdana" w:hAnsi="Verdana"/>
          <w:b/>
          <w:color w:val="33CCCC"/>
        </w:rPr>
        <w:t xml:space="preserve"> </w:t>
      </w:r>
      <w:r>
        <w:rPr>
          <w:rFonts w:ascii="Verdana" w:hAnsi="Verdana"/>
          <w:b/>
          <w:color w:val="33CCCC"/>
          <w:lang w:val="en-US"/>
        </w:rPr>
        <w:t>SAGE category</w:t>
      </w:r>
    </w:p>
    <w:p w:rsidR="0049176E" w:rsidRPr="00291DE6" w:rsidRDefault="0049176E" w:rsidP="00291DE6">
      <w:pPr>
        <w:pStyle w:val="ab"/>
        <w:tabs>
          <w:tab w:val="left" w:pos="284"/>
          <w:tab w:val="left" w:pos="1134"/>
        </w:tabs>
        <w:spacing w:after="0" w:line="240" w:lineRule="auto"/>
        <w:ind w:firstLine="709"/>
        <w:contextualSpacing w:val="0"/>
        <w:jc w:val="both"/>
        <w:rPr>
          <w:rFonts w:ascii="Verdana" w:hAnsi="Verdana"/>
          <w:b/>
          <w:color w:val="33CCCC"/>
          <w:lang w:val="en-US"/>
        </w:rPr>
      </w:pPr>
    </w:p>
    <w:tbl>
      <w:tblPr>
        <w:tblStyle w:val="ac"/>
        <w:tblW w:w="8914" w:type="dxa"/>
        <w:tblInd w:w="720" w:type="dxa"/>
        <w:tblLook w:val="04A0" w:firstRow="1" w:lastRow="0" w:firstColumn="1" w:lastColumn="0" w:noHBand="0" w:noVBand="1"/>
      </w:tblPr>
      <w:tblGrid>
        <w:gridCol w:w="693"/>
        <w:gridCol w:w="6520"/>
        <w:gridCol w:w="1701"/>
      </w:tblGrid>
      <w:tr w:rsidR="00291DE6" w:rsidRPr="0033263F" w:rsidTr="0089152B">
        <w:tc>
          <w:tcPr>
            <w:tcW w:w="693" w:type="dxa"/>
          </w:tcPr>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lang w:val="en-US"/>
              </w:rPr>
            </w:pPr>
          </w:p>
        </w:tc>
        <w:tc>
          <w:tcPr>
            <w:tcW w:w="6520" w:type="dxa"/>
          </w:tcPr>
          <w:p w:rsidR="00291DE6" w:rsidRPr="0090317A" w:rsidRDefault="00291DE6" w:rsidP="00291DE6">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Jud</w:t>
            </w:r>
            <w:r w:rsidR="0089152B" w:rsidRPr="0090317A">
              <w:rPr>
                <w:rFonts w:ascii="Verdana" w:hAnsi="Verdana"/>
                <w:b/>
                <w:color w:val="1F4E79" w:themeColor="accent1" w:themeShade="80"/>
                <w:lang w:val="en-US"/>
              </w:rPr>
              <w:t>ging Criteria for SAGE</w:t>
            </w:r>
          </w:p>
        </w:tc>
        <w:tc>
          <w:tcPr>
            <w:tcW w:w="1701" w:type="dxa"/>
          </w:tcPr>
          <w:p w:rsidR="00291DE6" w:rsidRPr="0090317A" w:rsidRDefault="0033263F" w:rsidP="009178D1">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Maximum Point Value</w:t>
            </w:r>
          </w:p>
        </w:tc>
      </w:tr>
      <w:tr w:rsidR="00291DE6" w:rsidRPr="0033263F" w:rsidTr="0089152B">
        <w:tc>
          <w:tcPr>
            <w:tcW w:w="693" w:type="dxa"/>
          </w:tcPr>
          <w:p w:rsidR="0006375C" w:rsidRPr="0090317A" w:rsidRDefault="0006375C"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1.</w:t>
            </w:r>
          </w:p>
        </w:tc>
        <w:tc>
          <w:tcPr>
            <w:tcW w:w="6520" w:type="dxa"/>
          </w:tcPr>
          <w:p w:rsidR="0006375C" w:rsidRPr="0090317A" w:rsidRDefault="0006375C" w:rsidP="00291DE6">
            <w:pPr>
              <w:tabs>
                <w:tab w:val="left" w:pos="284"/>
                <w:tab w:val="left" w:pos="1134"/>
              </w:tabs>
              <w:jc w:val="both"/>
              <w:rPr>
                <w:rFonts w:ascii="Verdana" w:hAnsi="Verdana"/>
                <w:b/>
                <w:color w:val="1F4E79" w:themeColor="accent1" w:themeShade="80"/>
                <w:lang w:val="en-US"/>
              </w:rPr>
            </w:pPr>
          </w:p>
          <w:p w:rsidR="00291DE6" w:rsidRPr="0090317A" w:rsidRDefault="0006375C" w:rsidP="00291DE6">
            <w:pPr>
              <w:tabs>
                <w:tab w:val="left" w:pos="284"/>
                <w:tab w:val="left" w:pos="1134"/>
              </w:tabs>
              <w:jc w:val="both"/>
              <w:rPr>
                <w:rFonts w:ascii="Verdana" w:hAnsi="Verdana"/>
                <w:b/>
                <w:color w:val="1F4E79" w:themeColor="accent1" w:themeShade="80"/>
                <w:lang w:val="en-US"/>
              </w:rPr>
            </w:pPr>
            <w:r w:rsidRPr="0090317A">
              <w:rPr>
                <w:rFonts w:ascii="Verdana" w:hAnsi="Verdana"/>
                <w:b/>
                <w:color w:val="1F4E79" w:themeColor="accent1" w:themeShade="80"/>
                <w:lang w:val="en-US"/>
              </w:rPr>
              <w:t>SOCIAL UTILITY (RELEVANCE)</w:t>
            </w:r>
          </w:p>
          <w:p w:rsidR="0049176E" w:rsidRPr="0090317A" w:rsidRDefault="0006375C" w:rsidP="00291DE6">
            <w:pPr>
              <w:tabs>
                <w:tab w:val="left" w:pos="284"/>
                <w:tab w:val="left" w:pos="1134"/>
              </w:tabs>
              <w:jc w:val="both"/>
              <w:rPr>
                <w:rFonts w:ascii="Verdana" w:hAnsi="Verdana"/>
                <w:color w:val="1F4E79" w:themeColor="accent1" w:themeShade="80"/>
                <w:lang w:val="en-US"/>
              </w:rPr>
            </w:pPr>
            <w:r w:rsidRPr="0090317A">
              <w:rPr>
                <w:rFonts w:ascii="Verdana" w:hAnsi="Verdana"/>
                <w:color w:val="1F4E79" w:themeColor="accent1" w:themeShade="80"/>
                <w:lang w:val="en-US"/>
              </w:rPr>
              <w:t xml:space="preserve">What is the social benefit of the idea? What problem does the team solve in society? What will society get </w:t>
            </w:r>
            <w:proofErr w:type="gramStart"/>
            <w:r w:rsidRPr="0090317A">
              <w:rPr>
                <w:rFonts w:ascii="Verdana" w:hAnsi="Verdana"/>
                <w:color w:val="1F4E79" w:themeColor="accent1" w:themeShade="80"/>
                <w:lang w:val="en-US"/>
              </w:rPr>
              <w:t>as a result</w:t>
            </w:r>
            <w:proofErr w:type="gramEnd"/>
            <w:r w:rsidRPr="0090317A">
              <w:rPr>
                <w:rFonts w:ascii="Verdana" w:hAnsi="Verdana"/>
                <w:color w:val="1F4E79" w:themeColor="accent1" w:themeShade="80"/>
                <w:lang w:val="en-US"/>
              </w:rPr>
              <w:t xml:space="preserve"> of solving this problem through a team project?</w:t>
            </w:r>
          </w:p>
          <w:p w:rsidR="0006375C" w:rsidRPr="0090317A" w:rsidRDefault="0006375C" w:rsidP="00291DE6">
            <w:pPr>
              <w:tabs>
                <w:tab w:val="left" w:pos="284"/>
                <w:tab w:val="left" w:pos="1134"/>
              </w:tabs>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701" w:type="dxa"/>
          </w:tcPr>
          <w:p w:rsidR="0006375C" w:rsidRPr="0090317A" w:rsidRDefault="0006375C"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33263F"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30</w:t>
            </w:r>
          </w:p>
        </w:tc>
      </w:tr>
      <w:tr w:rsidR="00291DE6" w:rsidTr="0089152B">
        <w:tc>
          <w:tcPr>
            <w:tcW w:w="693" w:type="dxa"/>
          </w:tcPr>
          <w:p w:rsidR="0089152B" w:rsidRPr="0090317A" w:rsidRDefault="0089152B"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2.</w:t>
            </w:r>
          </w:p>
        </w:tc>
        <w:tc>
          <w:tcPr>
            <w:tcW w:w="6520" w:type="dxa"/>
          </w:tcPr>
          <w:p w:rsidR="0089152B" w:rsidRPr="0090317A" w:rsidRDefault="0089152B" w:rsidP="00291DE6">
            <w:pPr>
              <w:tabs>
                <w:tab w:val="left" w:pos="284"/>
                <w:tab w:val="left" w:pos="1134"/>
              </w:tabs>
              <w:jc w:val="both"/>
              <w:rPr>
                <w:rFonts w:ascii="Verdana" w:hAnsi="Verdana"/>
                <w:b/>
                <w:color w:val="1F4E79" w:themeColor="accent1" w:themeShade="80"/>
                <w:lang w:val="en-US"/>
              </w:rPr>
            </w:pPr>
          </w:p>
          <w:p w:rsidR="00291DE6" w:rsidRPr="0090317A" w:rsidRDefault="0089152B" w:rsidP="00291DE6">
            <w:pPr>
              <w:tabs>
                <w:tab w:val="left" w:pos="284"/>
                <w:tab w:val="left" w:pos="1134"/>
              </w:tabs>
              <w:jc w:val="both"/>
              <w:rPr>
                <w:rFonts w:ascii="Verdana" w:hAnsi="Verdana"/>
                <w:b/>
                <w:color w:val="1F4E79" w:themeColor="accent1" w:themeShade="80"/>
                <w:lang w:val="en-US"/>
              </w:rPr>
            </w:pPr>
            <w:r w:rsidRPr="0090317A">
              <w:rPr>
                <w:rFonts w:ascii="Verdana" w:hAnsi="Verdana"/>
                <w:b/>
                <w:color w:val="1F4E79" w:themeColor="accent1" w:themeShade="80"/>
                <w:lang w:val="en-US"/>
              </w:rPr>
              <w:t>SOCIAL RESOURCES (STAKEHOLDERS)</w:t>
            </w:r>
          </w:p>
          <w:p w:rsidR="0049176E" w:rsidRPr="0090317A" w:rsidRDefault="0089152B" w:rsidP="00291DE6">
            <w:pPr>
              <w:tabs>
                <w:tab w:val="left" w:pos="284"/>
                <w:tab w:val="left" w:pos="1134"/>
              </w:tabs>
              <w:jc w:val="both"/>
              <w:rPr>
                <w:rFonts w:ascii="Verdana" w:hAnsi="Verdana"/>
                <w:color w:val="1F4E79" w:themeColor="accent1" w:themeShade="80"/>
                <w:lang w:val="en-US"/>
              </w:rPr>
            </w:pPr>
            <w:r w:rsidRPr="0090317A">
              <w:rPr>
                <w:rFonts w:ascii="Verdana" w:hAnsi="Verdana"/>
                <w:color w:val="1F4E79" w:themeColor="accent1" w:themeShade="80"/>
                <w:lang w:val="en-US"/>
              </w:rPr>
              <w:t>What social resources are involved (public organizations, volunteers, international, government organizations, etc.)?</w:t>
            </w:r>
          </w:p>
          <w:p w:rsidR="0089152B" w:rsidRPr="0090317A" w:rsidRDefault="0089152B" w:rsidP="00291DE6">
            <w:pPr>
              <w:tabs>
                <w:tab w:val="left" w:pos="284"/>
                <w:tab w:val="left" w:pos="1134"/>
              </w:tabs>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701" w:type="dxa"/>
          </w:tcPr>
          <w:p w:rsidR="0089152B" w:rsidRPr="0090317A" w:rsidRDefault="0089152B"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33263F"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30</w:t>
            </w:r>
          </w:p>
        </w:tc>
      </w:tr>
      <w:tr w:rsidR="00291DE6" w:rsidTr="0089152B">
        <w:tc>
          <w:tcPr>
            <w:tcW w:w="693" w:type="dxa"/>
          </w:tcPr>
          <w:p w:rsidR="0049176E" w:rsidRPr="0090317A" w:rsidRDefault="0049176E"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3.</w:t>
            </w:r>
          </w:p>
        </w:tc>
        <w:tc>
          <w:tcPr>
            <w:tcW w:w="6520" w:type="dxa"/>
          </w:tcPr>
          <w:p w:rsidR="0049176E" w:rsidRPr="0090317A" w:rsidRDefault="0049176E" w:rsidP="00291DE6">
            <w:pPr>
              <w:tabs>
                <w:tab w:val="left" w:pos="284"/>
                <w:tab w:val="left" w:pos="1134"/>
              </w:tabs>
              <w:jc w:val="both"/>
              <w:rPr>
                <w:rFonts w:ascii="Verdana" w:hAnsi="Verdana"/>
                <w:b/>
                <w:color w:val="1F4E79" w:themeColor="accent1" w:themeShade="80"/>
                <w:lang w:val="en-US"/>
              </w:rPr>
            </w:pPr>
          </w:p>
          <w:p w:rsidR="00291DE6" w:rsidRPr="0090317A" w:rsidRDefault="0049176E" w:rsidP="00291DE6">
            <w:pPr>
              <w:tabs>
                <w:tab w:val="left" w:pos="284"/>
                <w:tab w:val="left" w:pos="1134"/>
              </w:tabs>
              <w:jc w:val="both"/>
              <w:rPr>
                <w:rFonts w:ascii="Verdana" w:hAnsi="Verdana"/>
                <w:b/>
                <w:color w:val="1F4E79" w:themeColor="accent1" w:themeShade="80"/>
                <w:lang w:val="en-US"/>
              </w:rPr>
            </w:pPr>
            <w:r w:rsidRPr="0090317A">
              <w:rPr>
                <w:rFonts w:ascii="Verdana" w:hAnsi="Verdana"/>
                <w:b/>
                <w:color w:val="1F4E79" w:themeColor="accent1" w:themeShade="80"/>
                <w:lang w:val="en-US"/>
              </w:rPr>
              <w:t>SOCIAL IMPACT (SCALING)</w:t>
            </w:r>
          </w:p>
          <w:p w:rsidR="0049176E" w:rsidRPr="0090317A" w:rsidRDefault="0049176E" w:rsidP="0049176E">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widespread is the project? How big is the production? How many sales points does the project have?</w:t>
            </w:r>
          </w:p>
          <w:p w:rsidR="0049176E" w:rsidRPr="0090317A" w:rsidRDefault="0049176E" w:rsidP="0049176E">
            <w:pPr>
              <w:tabs>
                <w:tab w:val="left" w:pos="284"/>
                <w:tab w:val="left" w:pos="1134"/>
              </w:tabs>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p>
        </w:tc>
        <w:tc>
          <w:tcPr>
            <w:tcW w:w="1701" w:type="dxa"/>
          </w:tcPr>
          <w:p w:rsidR="0049176E" w:rsidRPr="0090317A" w:rsidRDefault="0049176E"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33263F"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20</w:t>
            </w:r>
          </w:p>
        </w:tc>
      </w:tr>
      <w:tr w:rsidR="00291DE6" w:rsidTr="0089152B">
        <w:tc>
          <w:tcPr>
            <w:tcW w:w="693" w:type="dxa"/>
          </w:tcPr>
          <w:p w:rsidR="0049176E" w:rsidRPr="0090317A" w:rsidRDefault="0049176E"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4.</w:t>
            </w:r>
          </w:p>
        </w:tc>
        <w:tc>
          <w:tcPr>
            <w:tcW w:w="6520" w:type="dxa"/>
          </w:tcPr>
          <w:p w:rsidR="0049176E" w:rsidRPr="0090317A" w:rsidRDefault="0049176E" w:rsidP="0049176E">
            <w:pPr>
              <w:pStyle w:val="ab"/>
              <w:tabs>
                <w:tab w:val="left" w:pos="284"/>
                <w:tab w:val="left" w:pos="1134"/>
              </w:tabs>
              <w:ind w:left="0"/>
              <w:contextualSpacing w:val="0"/>
              <w:jc w:val="both"/>
              <w:rPr>
                <w:rFonts w:ascii="Verdana" w:hAnsi="Verdana"/>
                <w:b/>
                <w:color w:val="1F4E79" w:themeColor="accent1" w:themeShade="80"/>
                <w:lang w:val="en-US"/>
              </w:rPr>
            </w:pPr>
          </w:p>
          <w:p w:rsidR="0049176E" w:rsidRPr="0090317A" w:rsidRDefault="0049176E" w:rsidP="0049176E">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MEDIA COVERAGE</w:t>
            </w:r>
          </w:p>
          <w:p w:rsidR="0049176E" w:rsidRPr="0090317A" w:rsidRDefault="0049176E" w:rsidP="0049176E">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widely did you use media to popularize the project? How many media sources? How many exits? What is the general media coverage of the audience?</w:t>
            </w:r>
          </w:p>
          <w:p w:rsidR="0049176E" w:rsidRPr="0090317A" w:rsidRDefault="0049176E" w:rsidP="0049176E">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r w:rsidRPr="0090317A">
              <w:rPr>
                <w:rFonts w:ascii="Verdana" w:hAnsi="Verdana"/>
                <w:b/>
                <w:color w:val="1F4E79" w:themeColor="accent1" w:themeShade="80"/>
                <w:lang w:val="en-US"/>
              </w:rPr>
              <w:t xml:space="preserve"> </w:t>
            </w:r>
          </w:p>
        </w:tc>
        <w:tc>
          <w:tcPr>
            <w:tcW w:w="1701" w:type="dxa"/>
          </w:tcPr>
          <w:p w:rsidR="0049176E" w:rsidRPr="0090317A" w:rsidRDefault="0049176E" w:rsidP="009178D1">
            <w:pPr>
              <w:pStyle w:val="ab"/>
              <w:tabs>
                <w:tab w:val="left" w:pos="284"/>
                <w:tab w:val="left" w:pos="1134"/>
              </w:tabs>
              <w:ind w:left="0"/>
              <w:contextualSpacing w:val="0"/>
              <w:jc w:val="both"/>
              <w:rPr>
                <w:rFonts w:ascii="Verdana" w:hAnsi="Verdana"/>
                <w:b/>
                <w:color w:val="1F4E79" w:themeColor="accent1" w:themeShade="80"/>
                <w:lang w:val="en-US"/>
              </w:rPr>
            </w:pPr>
          </w:p>
          <w:p w:rsidR="00291DE6" w:rsidRPr="0090317A" w:rsidRDefault="0033263F"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10</w:t>
            </w:r>
          </w:p>
        </w:tc>
      </w:tr>
      <w:tr w:rsidR="00291DE6" w:rsidTr="0089152B">
        <w:tc>
          <w:tcPr>
            <w:tcW w:w="693" w:type="dxa"/>
          </w:tcPr>
          <w:p w:rsidR="0049176E" w:rsidRPr="0090317A" w:rsidRDefault="0049176E"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5.</w:t>
            </w:r>
          </w:p>
        </w:tc>
        <w:tc>
          <w:tcPr>
            <w:tcW w:w="6520" w:type="dxa"/>
          </w:tcPr>
          <w:p w:rsidR="0049176E" w:rsidRPr="0090317A" w:rsidRDefault="0049176E" w:rsidP="0049176E">
            <w:pPr>
              <w:pStyle w:val="ab"/>
              <w:tabs>
                <w:tab w:val="left" w:pos="284"/>
                <w:tab w:val="left" w:pos="1134"/>
              </w:tabs>
              <w:ind w:left="0"/>
              <w:contextualSpacing w:val="0"/>
              <w:jc w:val="both"/>
              <w:rPr>
                <w:rFonts w:ascii="Verdana" w:hAnsi="Verdana"/>
                <w:b/>
                <w:color w:val="1F4E79" w:themeColor="accent1" w:themeShade="80"/>
                <w:lang w:val="en-US"/>
              </w:rPr>
            </w:pPr>
          </w:p>
          <w:p w:rsidR="0049176E" w:rsidRPr="0090317A" w:rsidRDefault="0049176E" w:rsidP="0049176E">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QUALITY Q &amp; A PERIOD</w:t>
            </w:r>
          </w:p>
          <w:p w:rsidR="0049176E" w:rsidRPr="0090317A" w:rsidRDefault="0049176E" w:rsidP="0049176E">
            <w:pPr>
              <w:pStyle w:val="ab"/>
              <w:tabs>
                <w:tab w:val="left" w:pos="284"/>
                <w:tab w:val="left" w:pos="1134"/>
              </w:tabs>
              <w:ind w:left="0"/>
              <w:contextualSpacing w:val="0"/>
              <w:jc w:val="both"/>
              <w:rPr>
                <w:rFonts w:ascii="Verdana" w:hAnsi="Verdana"/>
                <w:color w:val="1F4E79" w:themeColor="accent1" w:themeShade="80"/>
                <w:lang w:val="en-US"/>
              </w:rPr>
            </w:pPr>
            <w:r w:rsidRPr="0090317A">
              <w:rPr>
                <w:rFonts w:ascii="Verdana" w:hAnsi="Verdana"/>
                <w:color w:val="1F4E79" w:themeColor="accent1" w:themeShade="80"/>
                <w:lang w:val="en-US"/>
              </w:rPr>
              <w:t>How convincing were the answers? How much did the teamwork feel when answering questions?</w:t>
            </w:r>
          </w:p>
          <w:p w:rsidR="0049176E" w:rsidRPr="0090317A" w:rsidRDefault="0049176E" w:rsidP="0049176E">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color w:val="1F4E79" w:themeColor="accent1" w:themeShade="80"/>
                <w:lang w:val="en-US"/>
              </w:rPr>
              <w:t>POOR          GOOD       EXCELLENT</w:t>
            </w:r>
            <w:r w:rsidRPr="0090317A">
              <w:rPr>
                <w:rFonts w:ascii="Verdana" w:hAnsi="Verdana"/>
                <w:b/>
                <w:color w:val="1F4E79" w:themeColor="accent1" w:themeShade="80"/>
                <w:lang w:val="en-US"/>
              </w:rPr>
              <w:t xml:space="preserve"> </w:t>
            </w:r>
          </w:p>
        </w:tc>
        <w:tc>
          <w:tcPr>
            <w:tcW w:w="1701" w:type="dxa"/>
          </w:tcPr>
          <w:p w:rsidR="0049176E" w:rsidRPr="0090317A" w:rsidRDefault="0049176E" w:rsidP="009178D1">
            <w:pPr>
              <w:pStyle w:val="ab"/>
              <w:tabs>
                <w:tab w:val="left" w:pos="284"/>
                <w:tab w:val="left" w:pos="1134"/>
              </w:tabs>
              <w:ind w:left="0"/>
              <w:contextualSpacing w:val="0"/>
              <w:jc w:val="both"/>
              <w:rPr>
                <w:rFonts w:ascii="Verdana" w:hAnsi="Verdana"/>
                <w:b/>
                <w:color w:val="1F4E79" w:themeColor="accent1" w:themeShade="80"/>
              </w:rPr>
            </w:pPr>
          </w:p>
          <w:p w:rsidR="00291DE6" w:rsidRPr="0090317A" w:rsidRDefault="0033263F" w:rsidP="009178D1">
            <w:pPr>
              <w:pStyle w:val="ab"/>
              <w:tabs>
                <w:tab w:val="left" w:pos="284"/>
                <w:tab w:val="left" w:pos="1134"/>
              </w:tabs>
              <w:ind w:left="0"/>
              <w:contextualSpacing w:val="0"/>
              <w:jc w:val="both"/>
              <w:rPr>
                <w:rFonts w:ascii="Verdana" w:hAnsi="Verdana"/>
                <w:b/>
                <w:color w:val="1F4E79" w:themeColor="accent1" w:themeShade="80"/>
              </w:rPr>
            </w:pPr>
            <w:r w:rsidRPr="0090317A">
              <w:rPr>
                <w:rFonts w:ascii="Verdana" w:hAnsi="Verdana"/>
                <w:b/>
                <w:color w:val="1F4E79" w:themeColor="accent1" w:themeShade="80"/>
              </w:rPr>
              <w:t>10</w:t>
            </w:r>
          </w:p>
        </w:tc>
      </w:tr>
      <w:tr w:rsidR="00291DE6" w:rsidTr="0089152B">
        <w:tc>
          <w:tcPr>
            <w:tcW w:w="693" w:type="dxa"/>
          </w:tcPr>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lang w:val="en-US"/>
              </w:rPr>
            </w:pPr>
          </w:p>
        </w:tc>
        <w:tc>
          <w:tcPr>
            <w:tcW w:w="6520" w:type="dxa"/>
          </w:tcPr>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Total</w:t>
            </w:r>
          </w:p>
        </w:tc>
        <w:tc>
          <w:tcPr>
            <w:tcW w:w="1701" w:type="dxa"/>
          </w:tcPr>
          <w:p w:rsidR="00291DE6" w:rsidRPr="0090317A" w:rsidRDefault="00291DE6" w:rsidP="009178D1">
            <w:pPr>
              <w:pStyle w:val="ab"/>
              <w:tabs>
                <w:tab w:val="left" w:pos="284"/>
                <w:tab w:val="left" w:pos="1134"/>
              </w:tabs>
              <w:ind w:left="0"/>
              <w:contextualSpacing w:val="0"/>
              <w:jc w:val="both"/>
              <w:rPr>
                <w:rFonts w:ascii="Verdana" w:hAnsi="Verdana"/>
                <w:b/>
                <w:color w:val="1F4E79" w:themeColor="accent1" w:themeShade="80"/>
                <w:lang w:val="en-US"/>
              </w:rPr>
            </w:pPr>
            <w:r w:rsidRPr="0090317A">
              <w:rPr>
                <w:rFonts w:ascii="Verdana" w:hAnsi="Verdana"/>
                <w:b/>
                <w:color w:val="1F4E79" w:themeColor="accent1" w:themeShade="80"/>
                <w:lang w:val="en-US"/>
              </w:rPr>
              <w:t>100 points</w:t>
            </w:r>
          </w:p>
          <w:p w:rsidR="0006375C" w:rsidRPr="0090317A" w:rsidRDefault="0006375C" w:rsidP="009178D1">
            <w:pPr>
              <w:pStyle w:val="ab"/>
              <w:tabs>
                <w:tab w:val="left" w:pos="284"/>
                <w:tab w:val="left" w:pos="1134"/>
              </w:tabs>
              <w:ind w:left="0"/>
              <w:contextualSpacing w:val="0"/>
              <w:jc w:val="both"/>
              <w:rPr>
                <w:rFonts w:ascii="Verdana" w:hAnsi="Verdana"/>
                <w:b/>
                <w:color w:val="1F4E79" w:themeColor="accent1" w:themeShade="80"/>
                <w:lang w:val="en-US"/>
              </w:rPr>
            </w:pPr>
          </w:p>
        </w:tc>
      </w:tr>
    </w:tbl>
    <w:p w:rsidR="00291DE6" w:rsidRPr="001633A8" w:rsidRDefault="00291DE6" w:rsidP="00291DE6">
      <w:pPr>
        <w:pStyle w:val="ab"/>
        <w:tabs>
          <w:tab w:val="left" w:pos="284"/>
          <w:tab w:val="left" w:pos="1134"/>
        </w:tabs>
        <w:spacing w:after="0" w:line="240" w:lineRule="auto"/>
        <w:ind w:firstLine="709"/>
        <w:contextualSpacing w:val="0"/>
        <w:jc w:val="both"/>
        <w:rPr>
          <w:rFonts w:ascii="Verdana" w:hAnsi="Verdana"/>
          <w:b/>
          <w:lang w:val="en-US"/>
        </w:rPr>
      </w:pPr>
    </w:p>
    <w:p w:rsidR="00EC69D7" w:rsidRPr="00762134" w:rsidRDefault="00EC69D7" w:rsidP="00AE3485">
      <w:pPr>
        <w:pStyle w:val="ab"/>
        <w:tabs>
          <w:tab w:val="left" w:pos="284"/>
          <w:tab w:val="left" w:pos="1134"/>
        </w:tabs>
        <w:spacing w:after="0" w:line="240" w:lineRule="auto"/>
        <w:ind w:firstLine="709"/>
        <w:contextualSpacing w:val="0"/>
        <w:jc w:val="both"/>
        <w:rPr>
          <w:rFonts w:ascii="Verdana" w:hAnsi="Verdana"/>
          <w:lang w:val="en-US"/>
        </w:rPr>
      </w:pPr>
    </w:p>
    <w:p w:rsidR="001633A8" w:rsidRDefault="001633A8" w:rsidP="00AE3485">
      <w:pPr>
        <w:spacing w:after="0" w:line="240" w:lineRule="auto"/>
        <w:jc w:val="center"/>
        <w:rPr>
          <w:rFonts w:ascii="Verdana" w:hAnsi="Verdana"/>
          <w:b/>
          <w:color w:val="33CCCC"/>
          <w:sz w:val="32"/>
          <w:szCs w:val="32"/>
          <w:lang w:val="en-US"/>
        </w:rPr>
      </w:pPr>
    </w:p>
    <w:p w:rsidR="00EC69D7" w:rsidRDefault="00EC69D7" w:rsidP="0021505F">
      <w:pPr>
        <w:spacing w:before="120" w:after="0" w:line="240" w:lineRule="auto"/>
        <w:jc w:val="center"/>
        <w:rPr>
          <w:rFonts w:ascii="Verdana" w:hAnsi="Verdana"/>
          <w:b/>
          <w:color w:val="33CCCC"/>
          <w:sz w:val="32"/>
          <w:szCs w:val="32"/>
          <w:lang w:val="en-US"/>
        </w:rPr>
      </w:pPr>
    </w:p>
    <w:p w:rsidR="001633A8" w:rsidRPr="001633A8" w:rsidRDefault="001633A8" w:rsidP="0021505F">
      <w:pPr>
        <w:spacing w:before="120" w:after="0" w:line="240" w:lineRule="auto"/>
        <w:jc w:val="center"/>
        <w:rPr>
          <w:rFonts w:ascii="Verdana" w:hAnsi="Verdana"/>
          <w:b/>
          <w:color w:val="33CCCC"/>
          <w:sz w:val="32"/>
          <w:szCs w:val="32"/>
          <w:lang w:val="en-US"/>
        </w:rPr>
      </w:pPr>
      <w:r w:rsidRPr="001633A8">
        <w:rPr>
          <w:rFonts w:ascii="Verdana" w:hAnsi="Verdana"/>
          <w:b/>
          <w:color w:val="33CCCC"/>
          <w:sz w:val="32"/>
          <w:szCs w:val="32"/>
          <w:lang w:val="en-US"/>
        </w:rPr>
        <w:t>STARTUP WORLD CUP</w:t>
      </w:r>
    </w:p>
    <w:p w:rsidR="001633A8" w:rsidRPr="001633A8" w:rsidRDefault="001633A8" w:rsidP="0021505F">
      <w:pPr>
        <w:spacing w:before="120" w:after="0" w:line="240" w:lineRule="auto"/>
        <w:jc w:val="center"/>
        <w:rPr>
          <w:rFonts w:ascii="Verdana" w:hAnsi="Verdana"/>
          <w:b/>
          <w:color w:val="33CCCC"/>
          <w:sz w:val="32"/>
          <w:szCs w:val="32"/>
          <w:lang w:val="en-US"/>
        </w:rPr>
      </w:pPr>
      <w:r w:rsidRPr="001633A8">
        <w:rPr>
          <w:rFonts w:ascii="Verdana" w:hAnsi="Verdana"/>
          <w:b/>
          <w:color w:val="33CCCC"/>
          <w:sz w:val="32"/>
          <w:szCs w:val="32"/>
          <w:lang w:val="en-US"/>
        </w:rPr>
        <w:t xml:space="preserve">CHAMPIONSHIP </w:t>
      </w:r>
    </w:p>
    <w:p w:rsidR="001633A8" w:rsidRDefault="001633A8" w:rsidP="0021505F">
      <w:pPr>
        <w:spacing w:before="120" w:after="0" w:line="240" w:lineRule="auto"/>
        <w:jc w:val="center"/>
        <w:rPr>
          <w:rFonts w:ascii="Verdana" w:hAnsi="Verdana"/>
          <w:b/>
          <w:color w:val="FF0000"/>
          <w:sz w:val="32"/>
          <w:szCs w:val="32"/>
          <w:lang w:val="en-US"/>
        </w:rPr>
      </w:pPr>
      <w:r w:rsidRPr="001633A8">
        <w:rPr>
          <w:rFonts w:ascii="Verdana" w:hAnsi="Verdana"/>
          <w:b/>
          <w:color w:val="FF0000"/>
          <w:sz w:val="32"/>
          <w:szCs w:val="32"/>
          <w:lang w:val="en-US"/>
        </w:rPr>
        <w:t>JUDGE</w:t>
      </w:r>
      <w:r>
        <w:rPr>
          <w:rFonts w:ascii="Verdana" w:hAnsi="Verdana"/>
          <w:b/>
          <w:color w:val="FF0000"/>
          <w:sz w:val="32"/>
          <w:szCs w:val="32"/>
          <w:lang w:val="en-US"/>
        </w:rPr>
        <w:t>’S OATH</w:t>
      </w:r>
    </w:p>
    <w:p w:rsidR="00601956" w:rsidRDefault="00601956" w:rsidP="0021505F">
      <w:pPr>
        <w:spacing w:before="120" w:after="0" w:line="240" w:lineRule="auto"/>
        <w:jc w:val="center"/>
        <w:rPr>
          <w:rFonts w:ascii="Verdana" w:hAnsi="Verdana"/>
          <w:color w:val="000000" w:themeColor="text1"/>
          <w:lang w:val="en-US"/>
        </w:rPr>
      </w:pPr>
    </w:p>
    <w:p w:rsidR="001633A8" w:rsidRPr="0090317A" w:rsidRDefault="001633A8" w:rsidP="0021505F">
      <w:pPr>
        <w:spacing w:before="120" w:after="0" w:line="240" w:lineRule="auto"/>
        <w:jc w:val="center"/>
        <w:rPr>
          <w:rFonts w:ascii="Verdana" w:hAnsi="Verdana"/>
          <w:color w:val="1F4E79" w:themeColor="accent1" w:themeShade="80"/>
          <w:lang w:val="en-US"/>
        </w:rPr>
      </w:pPr>
      <w:r w:rsidRPr="0090317A">
        <w:rPr>
          <w:rFonts w:ascii="Verdana" w:hAnsi="Verdana"/>
          <w:color w:val="1F4E79" w:themeColor="accent1" w:themeShade="80"/>
          <w:lang w:val="en-US"/>
        </w:rPr>
        <w:t>On my Honor, I agree to serve today</w:t>
      </w:r>
    </w:p>
    <w:p w:rsidR="001633A8" w:rsidRPr="0090317A" w:rsidRDefault="001633A8"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as</w:t>
      </w:r>
      <w:proofErr w:type="gramEnd"/>
      <w:r w:rsidRPr="0090317A">
        <w:rPr>
          <w:rFonts w:ascii="Verdana" w:hAnsi="Verdana"/>
          <w:color w:val="1F4E79" w:themeColor="accent1" w:themeShade="80"/>
          <w:lang w:val="en-US"/>
        </w:rPr>
        <w:t xml:space="preserve"> an official judge of SWCC competition</w:t>
      </w:r>
    </w:p>
    <w:p w:rsidR="001633A8" w:rsidRPr="0090317A" w:rsidRDefault="001633A8"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in</w:t>
      </w:r>
      <w:proofErr w:type="gramEnd"/>
      <w:r w:rsidR="00D030C0" w:rsidRPr="0090317A">
        <w:rPr>
          <w:rFonts w:ascii="Verdana" w:hAnsi="Verdana"/>
          <w:color w:val="1F4E79" w:themeColor="accent1" w:themeShade="80"/>
          <w:lang w:val="en-US"/>
        </w:rPr>
        <w:t xml:space="preserve"> a completely fair and impartial manner.</w:t>
      </w:r>
    </w:p>
    <w:p w:rsidR="00D030C0" w:rsidRPr="0090317A" w:rsidRDefault="00D030C0" w:rsidP="0021505F">
      <w:pPr>
        <w:spacing w:before="120" w:after="0" w:line="240" w:lineRule="auto"/>
        <w:jc w:val="center"/>
        <w:rPr>
          <w:rFonts w:ascii="Verdana" w:hAnsi="Verdana"/>
          <w:color w:val="1F4E79" w:themeColor="accent1" w:themeShade="80"/>
          <w:lang w:val="en-US"/>
        </w:rPr>
      </w:pPr>
    </w:p>
    <w:p w:rsidR="00D030C0" w:rsidRPr="0090317A" w:rsidRDefault="00D030C0" w:rsidP="0021505F">
      <w:pPr>
        <w:spacing w:before="120" w:after="0" w:line="240" w:lineRule="auto"/>
        <w:jc w:val="center"/>
        <w:rPr>
          <w:rFonts w:ascii="Verdana" w:hAnsi="Verdana"/>
          <w:color w:val="1F4E79" w:themeColor="accent1" w:themeShade="80"/>
          <w:lang w:val="en-US"/>
        </w:rPr>
      </w:pPr>
      <w:r w:rsidRPr="0090317A">
        <w:rPr>
          <w:rFonts w:ascii="Verdana" w:hAnsi="Verdana"/>
          <w:color w:val="1F4E79" w:themeColor="accent1" w:themeShade="80"/>
          <w:lang w:val="en-US"/>
        </w:rPr>
        <w:t xml:space="preserve">I personally commit to this responsibility </w:t>
      </w:r>
    </w:p>
    <w:p w:rsidR="00D030C0"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with</w:t>
      </w:r>
      <w:proofErr w:type="gramEnd"/>
      <w:r w:rsidRPr="0090317A">
        <w:rPr>
          <w:rFonts w:ascii="Verdana" w:hAnsi="Verdana"/>
          <w:color w:val="1F4E79" w:themeColor="accent1" w:themeShade="80"/>
          <w:lang w:val="en-US"/>
        </w:rPr>
        <w:t xml:space="preserve"> no previous conflicts of interest</w:t>
      </w:r>
    </w:p>
    <w:p w:rsidR="00D030C0"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or</w:t>
      </w:r>
      <w:proofErr w:type="gramEnd"/>
      <w:r w:rsidRPr="0090317A">
        <w:rPr>
          <w:rFonts w:ascii="Verdana" w:hAnsi="Verdana"/>
          <w:color w:val="1F4E79" w:themeColor="accent1" w:themeShade="80"/>
          <w:lang w:val="en-US"/>
        </w:rPr>
        <w:t xml:space="preserve"> pre-determined expectations</w:t>
      </w:r>
    </w:p>
    <w:p w:rsidR="00D030C0"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for</w:t>
      </w:r>
      <w:proofErr w:type="gramEnd"/>
      <w:r w:rsidRPr="0090317A">
        <w:rPr>
          <w:rFonts w:ascii="Verdana" w:hAnsi="Verdana"/>
          <w:color w:val="1F4E79" w:themeColor="accent1" w:themeShade="80"/>
          <w:lang w:val="en-US"/>
        </w:rPr>
        <w:t xml:space="preserve"> the outcome of the competition.</w:t>
      </w:r>
    </w:p>
    <w:p w:rsidR="00D030C0" w:rsidRPr="0090317A" w:rsidRDefault="00D030C0" w:rsidP="0021505F">
      <w:pPr>
        <w:spacing w:before="120" w:after="0" w:line="240" w:lineRule="auto"/>
        <w:jc w:val="center"/>
        <w:rPr>
          <w:rFonts w:ascii="Verdana" w:hAnsi="Verdana"/>
          <w:color w:val="1F4E79" w:themeColor="accent1" w:themeShade="80"/>
          <w:lang w:val="en-US"/>
        </w:rPr>
      </w:pPr>
    </w:p>
    <w:p w:rsidR="00D030C0" w:rsidRPr="0090317A" w:rsidRDefault="00D030C0" w:rsidP="0021505F">
      <w:pPr>
        <w:spacing w:before="120" w:after="0" w:line="240" w:lineRule="auto"/>
        <w:jc w:val="center"/>
        <w:rPr>
          <w:rFonts w:ascii="Verdana" w:hAnsi="Verdana"/>
          <w:color w:val="1F4E79" w:themeColor="accent1" w:themeShade="80"/>
          <w:lang w:val="en-US"/>
        </w:rPr>
      </w:pPr>
      <w:r w:rsidRPr="0090317A">
        <w:rPr>
          <w:rFonts w:ascii="Verdana" w:hAnsi="Verdana"/>
          <w:color w:val="1F4E79" w:themeColor="accent1" w:themeShade="80"/>
          <w:lang w:val="en-US"/>
        </w:rPr>
        <w:t>I will make my evaluations based entirely</w:t>
      </w:r>
    </w:p>
    <w:p w:rsidR="00D030C0"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on</w:t>
      </w:r>
      <w:proofErr w:type="gramEnd"/>
      <w:r w:rsidRPr="0090317A">
        <w:rPr>
          <w:rFonts w:ascii="Verdana" w:hAnsi="Verdana"/>
          <w:color w:val="1F4E79" w:themeColor="accent1" w:themeShade="80"/>
          <w:lang w:val="en-US"/>
        </w:rPr>
        <w:t xml:space="preserve"> the teams’ presentations and written Annual Reports</w:t>
      </w:r>
    </w:p>
    <w:p w:rsidR="00D030C0"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using</w:t>
      </w:r>
      <w:proofErr w:type="gramEnd"/>
      <w:r w:rsidRPr="0090317A">
        <w:rPr>
          <w:rFonts w:ascii="Verdana" w:hAnsi="Verdana"/>
          <w:color w:val="1F4E79" w:themeColor="accent1" w:themeShade="80"/>
          <w:lang w:val="en-US"/>
        </w:rPr>
        <w:t xml:space="preserve"> only the judging criteria provided to me.</w:t>
      </w:r>
    </w:p>
    <w:p w:rsidR="00D030C0" w:rsidRPr="0090317A" w:rsidRDefault="00D030C0" w:rsidP="0021505F">
      <w:pPr>
        <w:spacing w:before="120" w:after="0" w:line="240" w:lineRule="auto"/>
        <w:jc w:val="center"/>
        <w:rPr>
          <w:rFonts w:ascii="Verdana" w:hAnsi="Verdana"/>
          <w:color w:val="1F4E79" w:themeColor="accent1" w:themeShade="80"/>
          <w:lang w:val="en-US"/>
        </w:rPr>
      </w:pPr>
    </w:p>
    <w:p w:rsidR="00D030C0" w:rsidRPr="0090317A" w:rsidRDefault="00D030C0" w:rsidP="0021505F">
      <w:pPr>
        <w:spacing w:before="120" w:after="0" w:line="240" w:lineRule="auto"/>
        <w:jc w:val="center"/>
        <w:rPr>
          <w:rFonts w:ascii="Verdana" w:hAnsi="Verdana"/>
          <w:color w:val="1F4E79" w:themeColor="accent1" w:themeShade="80"/>
          <w:lang w:val="en-US"/>
        </w:rPr>
      </w:pPr>
      <w:r w:rsidRPr="0090317A">
        <w:rPr>
          <w:rFonts w:ascii="Verdana" w:hAnsi="Verdana"/>
          <w:color w:val="1F4E79" w:themeColor="accent1" w:themeShade="80"/>
          <w:lang w:val="en-US"/>
        </w:rPr>
        <w:t>I will make my judging decisions with integrity</w:t>
      </w:r>
    </w:p>
    <w:p w:rsidR="00D030C0"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and</w:t>
      </w:r>
      <w:proofErr w:type="gramEnd"/>
      <w:r w:rsidRPr="0090317A">
        <w:rPr>
          <w:rFonts w:ascii="Verdana" w:hAnsi="Verdana"/>
          <w:color w:val="1F4E79" w:themeColor="accent1" w:themeShade="80"/>
          <w:lang w:val="en-US"/>
        </w:rPr>
        <w:t xml:space="preserve"> without regard as to the schools, universities </w:t>
      </w:r>
    </w:p>
    <w:p w:rsidR="00D030C0"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or</w:t>
      </w:r>
      <w:proofErr w:type="gramEnd"/>
      <w:r w:rsidRPr="0090317A">
        <w:rPr>
          <w:rFonts w:ascii="Verdana" w:hAnsi="Verdana"/>
          <w:color w:val="1F4E79" w:themeColor="accent1" w:themeShade="80"/>
          <w:lang w:val="en-US"/>
        </w:rPr>
        <w:t xml:space="preserve"> country represented by the teams.</w:t>
      </w:r>
    </w:p>
    <w:p w:rsidR="00EC69D7" w:rsidRPr="0090317A" w:rsidRDefault="00EC69D7" w:rsidP="0021505F">
      <w:pPr>
        <w:spacing w:before="120" w:after="0" w:line="240" w:lineRule="auto"/>
        <w:jc w:val="center"/>
        <w:rPr>
          <w:rFonts w:ascii="Verdana" w:hAnsi="Verdana"/>
          <w:color w:val="1F4E79" w:themeColor="accent1" w:themeShade="80"/>
          <w:lang w:val="en-US"/>
        </w:rPr>
      </w:pPr>
    </w:p>
    <w:p w:rsidR="00EC69D7" w:rsidRPr="0090317A" w:rsidRDefault="00D030C0" w:rsidP="0021505F">
      <w:pPr>
        <w:spacing w:before="120" w:after="0" w:line="240" w:lineRule="auto"/>
        <w:jc w:val="center"/>
        <w:rPr>
          <w:rFonts w:ascii="Verdana" w:hAnsi="Verdana"/>
          <w:color w:val="1F4E79" w:themeColor="accent1" w:themeShade="80"/>
          <w:lang w:val="en-US"/>
        </w:rPr>
      </w:pPr>
      <w:r w:rsidRPr="0090317A">
        <w:rPr>
          <w:rFonts w:ascii="Verdana" w:hAnsi="Verdana"/>
          <w:color w:val="1F4E79" w:themeColor="accent1" w:themeShade="80"/>
          <w:lang w:val="en-US"/>
        </w:rPr>
        <w:t xml:space="preserve">I promise to provide fair judgment </w:t>
      </w:r>
    </w:p>
    <w:p w:rsidR="00EC69D7" w:rsidRPr="0090317A" w:rsidRDefault="00D030C0" w:rsidP="0021505F">
      <w:pPr>
        <w:spacing w:before="120" w:after="0" w:line="240" w:lineRule="auto"/>
        <w:jc w:val="center"/>
        <w:rPr>
          <w:rFonts w:ascii="Verdana" w:hAnsi="Verdana"/>
          <w:color w:val="1F4E79" w:themeColor="accent1" w:themeShade="80"/>
          <w:lang w:val="en-US"/>
        </w:rPr>
      </w:pPr>
      <w:proofErr w:type="gramStart"/>
      <w:r w:rsidRPr="0090317A">
        <w:rPr>
          <w:rFonts w:ascii="Verdana" w:hAnsi="Verdana"/>
          <w:color w:val="1F4E79" w:themeColor="accent1" w:themeShade="80"/>
          <w:lang w:val="en-US"/>
        </w:rPr>
        <w:t>and</w:t>
      </w:r>
      <w:proofErr w:type="gramEnd"/>
      <w:r w:rsidRPr="0090317A">
        <w:rPr>
          <w:rFonts w:ascii="Verdana" w:hAnsi="Verdana"/>
          <w:color w:val="1F4E79" w:themeColor="accent1" w:themeShade="80"/>
          <w:lang w:val="en-US"/>
        </w:rPr>
        <w:t xml:space="preserve"> show a worthy example of honesty </w:t>
      </w:r>
    </w:p>
    <w:p w:rsidR="001633A8" w:rsidRPr="00EC69D7" w:rsidRDefault="00D030C0" w:rsidP="0021505F">
      <w:pPr>
        <w:spacing w:before="120" w:after="0" w:line="240" w:lineRule="auto"/>
        <w:jc w:val="center"/>
        <w:rPr>
          <w:rFonts w:ascii="Verdana" w:hAnsi="Verdana"/>
          <w:lang w:val="en-US"/>
        </w:rPr>
      </w:pPr>
      <w:proofErr w:type="gramStart"/>
      <w:r w:rsidRPr="0090317A">
        <w:rPr>
          <w:rFonts w:ascii="Verdana" w:hAnsi="Verdana"/>
          <w:color w:val="1F4E79" w:themeColor="accent1" w:themeShade="80"/>
          <w:lang w:val="en-US"/>
        </w:rPr>
        <w:t>to</w:t>
      </w:r>
      <w:proofErr w:type="gramEnd"/>
      <w:r w:rsidRPr="0090317A">
        <w:rPr>
          <w:rFonts w:ascii="Verdana" w:hAnsi="Verdana"/>
          <w:color w:val="1F4E79" w:themeColor="accent1" w:themeShade="80"/>
          <w:lang w:val="en-US"/>
        </w:rPr>
        <w:t xml:space="preserve"> the </w:t>
      </w:r>
      <w:r w:rsidR="00EC69D7" w:rsidRPr="0090317A">
        <w:rPr>
          <w:rFonts w:ascii="Verdana" w:hAnsi="Verdana"/>
          <w:color w:val="1F4E79" w:themeColor="accent1" w:themeShade="80"/>
          <w:lang w:val="en-US"/>
        </w:rPr>
        <w:t>new generation of entrepreneurs!</w:t>
      </w:r>
    </w:p>
    <w:sectPr w:rsidR="001633A8" w:rsidRPr="00EC69D7" w:rsidSect="0021505F">
      <w:headerReference w:type="default" r:id="rId9"/>
      <w:footerReference w:type="default" r:id="rId10"/>
      <w:pgSz w:w="11906" w:h="16838"/>
      <w:pgMar w:top="850" w:right="1133" w:bottom="85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2F" w:rsidRDefault="00051B2F" w:rsidP="00991B66">
      <w:pPr>
        <w:spacing w:after="0" w:line="240" w:lineRule="auto"/>
      </w:pPr>
      <w:r>
        <w:separator/>
      </w:r>
    </w:p>
  </w:endnote>
  <w:endnote w:type="continuationSeparator" w:id="0">
    <w:p w:rsidR="00051B2F" w:rsidRDefault="00051B2F" w:rsidP="0099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EE571B" w:rsidP="00AE3485">
    <w:pPr>
      <w:pStyle w:val="a5"/>
      <w:tabs>
        <w:tab w:val="clear" w:pos="9639"/>
        <w:tab w:val="right" w:pos="10063"/>
      </w:tabs>
      <w:ind w:left="-1134"/>
    </w:pPr>
    <w:r>
      <w:rPr>
        <w:noProof/>
        <w:vertAlign w:val="subscript"/>
        <w:lang w:val="ru-RU" w:eastAsia="ru-RU"/>
      </w:rPr>
      <w:drawing>
        <wp:inline distT="0" distB="0" distL="0" distR="0">
          <wp:extent cx="7552800" cy="1720800"/>
          <wp:effectExtent l="0" t="0" r="0" b="0"/>
          <wp:docPr id="14" name="Рисунок 14" descr="foot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720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2F" w:rsidRDefault="00051B2F" w:rsidP="00991B66">
      <w:pPr>
        <w:spacing w:after="0" w:line="240" w:lineRule="auto"/>
      </w:pPr>
      <w:r>
        <w:separator/>
      </w:r>
    </w:p>
  </w:footnote>
  <w:footnote w:type="continuationSeparator" w:id="0">
    <w:p w:rsidR="00051B2F" w:rsidRDefault="00051B2F" w:rsidP="0099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EE571B" w:rsidP="00203FA4">
    <w:pPr>
      <w:pStyle w:val="a3"/>
      <w:tabs>
        <w:tab w:val="clear" w:pos="4819"/>
        <w:tab w:val="clear" w:pos="9639"/>
        <w:tab w:val="left" w:pos="3918"/>
      </w:tabs>
      <w:ind w:left="-993"/>
    </w:pPr>
    <w:r>
      <w:rPr>
        <w:noProof/>
        <w:lang w:val="ru-RU" w:eastAsia="ru-RU"/>
      </w:rPr>
      <w:drawing>
        <wp:inline distT="0" distB="0" distL="0" distR="0">
          <wp:extent cx="7551420" cy="2125980"/>
          <wp:effectExtent l="0" t="0" r="0" b="7620"/>
          <wp:docPr id="13" name="Рисунок 13" descr="head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2125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5D"/>
    <w:multiLevelType w:val="hybridMultilevel"/>
    <w:tmpl w:val="D0FE346A"/>
    <w:lvl w:ilvl="0" w:tplc="7B34F688">
      <w:start w:val="1"/>
      <w:numFmt w:val="decimal"/>
      <w:lvlText w:val="%1."/>
      <w:lvlJc w:val="left"/>
      <w:pPr>
        <w:ind w:left="2125" w:hanging="696"/>
      </w:pPr>
      <w:rPr>
        <w:rFonts w:hint="default"/>
      </w:rPr>
    </w:lvl>
    <w:lvl w:ilvl="1" w:tplc="48566FA8">
      <w:start w:val="3"/>
      <w:numFmt w:val="bullet"/>
      <w:lvlText w:val="-"/>
      <w:lvlJc w:val="left"/>
      <w:pPr>
        <w:ind w:left="2509" w:hanging="360"/>
      </w:pPr>
      <w:rPr>
        <w:rFonts w:ascii="Verdana" w:eastAsia="Calibri" w:hAnsi="Verdana" w:cs="Calibri"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2773274"/>
    <w:multiLevelType w:val="hybridMultilevel"/>
    <w:tmpl w:val="A0902C28"/>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954148E"/>
    <w:multiLevelType w:val="hybridMultilevel"/>
    <w:tmpl w:val="A3F2F9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B380977"/>
    <w:multiLevelType w:val="hybridMultilevel"/>
    <w:tmpl w:val="B432770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14F8145D"/>
    <w:multiLevelType w:val="hybridMultilevel"/>
    <w:tmpl w:val="E7320AB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C02C2B"/>
    <w:multiLevelType w:val="hybridMultilevel"/>
    <w:tmpl w:val="57D0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94DD8"/>
    <w:multiLevelType w:val="hybridMultilevel"/>
    <w:tmpl w:val="43A2FA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17E1AF8"/>
    <w:multiLevelType w:val="hybridMultilevel"/>
    <w:tmpl w:val="A0546034"/>
    <w:lvl w:ilvl="0" w:tplc="F3521A9C">
      <w:start w:val="4"/>
      <w:numFmt w:val="bullet"/>
      <w:lvlText w:val="-"/>
      <w:lvlJc w:val="left"/>
      <w:pPr>
        <w:ind w:left="1080" w:hanging="360"/>
      </w:pPr>
      <w:rPr>
        <w:rFonts w:ascii="Verdana" w:eastAsia="Calibri" w:hAnsi="Verdana"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E0E1DA4"/>
    <w:multiLevelType w:val="hybridMultilevel"/>
    <w:tmpl w:val="BF3862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30393228"/>
    <w:multiLevelType w:val="hybridMultilevel"/>
    <w:tmpl w:val="AA646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47E16AF"/>
    <w:multiLevelType w:val="hybridMultilevel"/>
    <w:tmpl w:val="D72A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CA5117"/>
    <w:multiLevelType w:val="hybridMultilevel"/>
    <w:tmpl w:val="F1BC8070"/>
    <w:lvl w:ilvl="0" w:tplc="28C470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D4343B"/>
    <w:multiLevelType w:val="hybridMultilevel"/>
    <w:tmpl w:val="8612F2D2"/>
    <w:lvl w:ilvl="0" w:tplc="AAEA74BA">
      <w:start w:val="1"/>
      <w:numFmt w:val="upperRoman"/>
      <w:lvlText w:val="%1."/>
      <w:lvlJc w:val="left"/>
      <w:pPr>
        <w:ind w:left="1429" w:hanging="720"/>
      </w:pPr>
    </w:lvl>
    <w:lvl w:ilvl="1" w:tplc="25825F48">
      <w:start w:val="4"/>
      <w:numFmt w:val="bullet"/>
      <w:lvlText w:val="-"/>
      <w:lvlJc w:val="left"/>
      <w:pPr>
        <w:ind w:left="1789" w:hanging="360"/>
      </w:pPr>
      <w:rPr>
        <w:rFonts w:ascii="Verdana" w:eastAsiaTheme="minorHAnsi" w:hAnsi="Verdana" w:cstheme="minorBidi"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466041E"/>
    <w:multiLevelType w:val="hybridMultilevel"/>
    <w:tmpl w:val="573C1EB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0760D1"/>
    <w:multiLevelType w:val="hybridMultilevel"/>
    <w:tmpl w:val="E19848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08C3309"/>
    <w:multiLevelType w:val="hybridMultilevel"/>
    <w:tmpl w:val="5EE4B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33E1F22"/>
    <w:multiLevelType w:val="hybridMultilevel"/>
    <w:tmpl w:val="D68E8180"/>
    <w:lvl w:ilvl="0" w:tplc="17544566">
      <w:numFmt w:val="bullet"/>
      <w:lvlText w:val=""/>
      <w:lvlJc w:val="left"/>
      <w:pPr>
        <w:ind w:left="2203" w:hanging="360"/>
      </w:pPr>
      <w:rPr>
        <w:rFonts w:ascii="Symbol" w:eastAsia="Calibri" w:hAnsi="Symbol" w:cs="Calibri"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7" w15:restartNumberingAfterBreak="0">
    <w:nsid w:val="6ACE2A59"/>
    <w:multiLevelType w:val="hybridMultilevel"/>
    <w:tmpl w:val="51C20872"/>
    <w:lvl w:ilvl="0" w:tplc="F3521A9C">
      <w:start w:val="4"/>
      <w:numFmt w:val="bullet"/>
      <w:lvlText w:val="-"/>
      <w:lvlJc w:val="left"/>
      <w:pPr>
        <w:ind w:left="720" w:hanging="360"/>
      </w:pPr>
      <w:rPr>
        <w:rFonts w:ascii="Verdana" w:eastAsia="Calibri" w:hAnsi="Verdan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EA2FF6"/>
    <w:multiLevelType w:val="hybridMultilevel"/>
    <w:tmpl w:val="B3E00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43F72DB"/>
    <w:multiLevelType w:val="multilevel"/>
    <w:tmpl w:val="F9F83D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7136FCB"/>
    <w:multiLevelType w:val="multilevel"/>
    <w:tmpl w:val="097AEA8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78DC5C2B"/>
    <w:multiLevelType w:val="hybridMultilevel"/>
    <w:tmpl w:val="0F12910C"/>
    <w:lvl w:ilvl="0" w:tplc="F2961CCC">
      <w:numFmt w:val="bullet"/>
      <w:lvlText w:val="-"/>
      <w:lvlJc w:val="left"/>
      <w:pPr>
        <w:ind w:left="1789" w:hanging="360"/>
      </w:pPr>
      <w:rPr>
        <w:rFonts w:ascii="Verdana" w:eastAsia="Calibri" w:hAnsi="Verdana" w:cs="Calibri"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7A0F5507"/>
    <w:multiLevelType w:val="hybridMultilevel"/>
    <w:tmpl w:val="9390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F55A8E"/>
    <w:multiLevelType w:val="hybridMultilevel"/>
    <w:tmpl w:val="7DF6B51E"/>
    <w:lvl w:ilvl="0" w:tplc="0419000B">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num w:numId="1">
    <w:abstractNumId w:val="22"/>
  </w:num>
  <w:num w:numId="2">
    <w:abstractNumId w:val="11"/>
  </w:num>
  <w:num w:numId="3">
    <w:abstractNumId w:val="8"/>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9"/>
  </w:num>
  <w:num w:numId="15">
    <w:abstractNumId w:val="2"/>
  </w:num>
  <w:num w:numId="16">
    <w:abstractNumId w:val="23"/>
  </w:num>
  <w:num w:numId="17">
    <w:abstractNumId w:val="16"/>
  </w:num>
  <w:num w:numId="18">
    <w:abstractNumId w:val="3"/>
  </w:num>
  <w:num w:numId="19">
    <w:abstractNumId w:val="21"/>
  </w:num>
  <w:num w:numId="20">
    <w:abstractNumId w:val="15"/>
  </w:num>
  <w:num w:numId="21">
    <w:abstractNumId w:val="0"/>
  </w:num>
  <w:num w:numId="22">
    <w:abstractNumId w:val="9"/>
  </w:num>
  <w:num w:numId="23">
    <w:abstractNumId w:val="10"/>
  </w:num>
  <w:num w:numId="24">
    <w:abstractNumId w:val="17"/>
  </w:num>
  <w:num w:numId="25">
    <w:abstractNumId w:val="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10"/>
    <w:rsid w:val="00051B2F"/>
    <w:rsid w:val="0006375C"/>
    <w:rsid w:val="000945DD"/>
    <w:rsid w:val="000F46D6"/>
    <w:rsid w:val="0014566A"/>
    <w:rsid w:val="001633A8"/>
    <w:rsid w:val="00203FA4"/>
    <w:rsid w:val="0021505F"/>
    <w:rsid w:val="00291DE6"/>
    <w:rsid w:val="002D6EAC"/>
    <w:rsid w:val="00304729"/>
    <w:rsid w:val="0033263F"/>
    <w:rsid w:val="0049176E"/>
    <w:rsid w:val="004D470D"/>
    <w:rsid w:val="004E62C5"/>
    <w:rsid w:val="00514910"/>
    <w:rsid w:val="00530C4C"/>
    <w:rsid w:val="005F2B38"/>
    <w:rsid w:val="00601956"/>
    <w:rsid w:val="00607BFC"/>
    <w:rsid w:val="007147AE"/>
    <w:rsid w:val="007309B0"/>
    <w:rsid w:val="00742EC1"/>
    <w:rsid w:val="00762134"/>
    <w:rsid w:val="007656D8"/>
    <w:rsid w:val="00766157"/>
    <w:rsid w:val="00766685"/>
    <w:rsid w:val="007A13F3"/>
    <w:rsid w:val="007B12E4"/>
    <w:rsid w:val="00823007"/>
    <w:rsid w:val="0089152B"/>
    <w:rsid w:val="008D1DFC"/>
    <w:rsid w:val="008D43FD"/>
    <w:rsid w:val="0090317A"/>
    <w:rsid w:val="009442FF"/>
    <w:rsid w:val="00962FBF"/>
    <w:rsid w:val="00981414"/>
    <w:rsid w:val="00991B66"/>
    <w:rsid w:val="00A16357"/>
    <w:rsid w:val="00A256ED"/>
    <w:rsid w:val="00A77545"/>
    <w:rsid w:val="00AE3485"/>
    <w:rsid w:val="00B005CE"/>
    <w:rsid w:val="00B12EF1"/>
    <w:rsid w:val="00B70E9A"/>
    <w:rsid w:val="00B714DD"/>
    <w:rsid w:val="00B847C8"/>
    <w:rsid w:val="00C1196D"/>
    <w:rsid w:val="00CB24D6"/>
    <w:rsid w:val="00D030C0"/>
    <w:rsid w:val="00D5535A"/>
    <w:rsid w:val="00D63E5E"/>
    <w:rsid w:val="00D86731"/>
    <w:rsid w:val="00DC15D0"/>
    <w:rsid w:val="00E139BC"/>
    <w:rsid w:val="00E15F7B"/>
    <w:rsid w:val="00E263B0"/>
    <w:rsid w:val="00E60389"/>
    <w:rsid w:val="00E91B61"/>
    <w:rsid w:val="00EC69D7"/>
    <w:rsid w:val="00ED0C59"/>
    <w:rsid w:val="00EE571B"/>
    <w:rsid w:val="00F61226"/>
    <w:rsid w:val="00FE5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E7B71E-0BE0-4E40-95CB-2B2E570A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6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4">
    <w:name w:val="Верхний колонтитул Знак"/>
    <w:basedOn w:val="a0"/>
    <w:link w:val="a3"/>
    <w:uiPriority w:val="99"/>
    <w:rsid w:val="00991B66"/>
  </w:style>
  <w:style w:type="paragraph" w:styleId="a5">
    <w:name w:val="footer"/>
    <w:basedOn w:val="a"/>
    <w:link w:val="a6"/>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6">
    <w:name w:val="Нижний колонтитул Знак"/>
    <w:basedOn w:val="a0"/>
    <w:link w:val="a5"/>
    <w:uiPriority w:val="99"/>
    <w:rsid w:val="00991B66"/>
  </w:style>
  <w:style w:type="paragraph" w:styleId="a7">
    <w:name w:val="Balloon Text"/>
    <w:basedOn w:val="a"/>
    <w:link w:val="a8"/>
    <w:uiPriority w:val="99"/>
    <w:semiHidden/>
    <w:unhideWhenUsed/>
    <w:rsid w:val="00B714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14DD"/>
    <w:rPr>
      <w:rFonts w:ascii="Segoe UI" w:eastAsia="Calibri" w:hAnsi="Segoe UI" w:cs="Segoe UI"/>
      <w:sz w:val="18"/>
      <w:szCs w:val="18"/>
      <w:lang w:val="ru-RU"/>
    </w:rPr>
  </w:style>
  <w:style w:type="paragraph" w:customStyle="1" w:styleId="Default">
    <w:name w:val="Default"/>
    <w:rsid w:val="00203FA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9">
    <w:name w:val="Normal (Web)"/>
    <w:basedOn w:val="a"/>
    <w:uiPriority w:val="99"/>
    <w:rsid w:val="00203F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rsid w:val="00203FA4"/>
    <w:rPr>
      <w:color w:val="0000FF"/>
      <w:u w:val="single"/>
    </w:rPr>
  </w:style>
  <w:style w:type="character" w:customStyle="1" w:styleId="textexposedshow">
    <w:name w:val="text_exposed_show"/>
    <w:basedOn w:val="a0"/>
    <w:rsid w:val="00203FA4"/>
  </w:style>
  <w:style w:type="paragraph" w:styleId="ab">
    <w:name w:val="List Paragraph"/>
    <w:basedOn w:val="a"/>
    <w:uiPriority w:val="34"/>
    <w:qFormat/>
    <w:rsid w:val="002D6EAC"/>
    <w:pPr>
      <w:ind w:left="720"/>
      <w:contextualSpacing/>
    </w:pPr>
  </w:style>
  <w:style w:type="table" w:styleId="ac">
    <w:name w:val="Table Grid"/>
    <w:basedOn w:val="a1"/>
    <w:uiPriority w:val="39"/>
    <w:rsid w:val="0029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0837">
      <w:bodyDiv w:val="1"/>
      <w:marLeft w:val="0"/>
      <w:marRight w:val="0"/>
      <w:marTop w:val="0"/>
      <w:marBottom w:val="0"/>
      <w:divBdr>
        <w:top w:val="none" w:sz="0" w:space="0" w:color="auto"/>
        <w:left w:val="none" w:sz="0" w:space="0" w:color="auto"/>
        <w:bottom w:val="none" w:sz="0" w:space="0" w:color="auto"/>
        <w:right w:val="none" w:sz="0" w:space="0" w:color="auto"/>
      </w:divBdr>
    </w:div>
    <w:div w:id="242689308">
      <w:bodyDiv w:val="1"/>
      <w:marLeft w:val="0"/>
      <w:marRight w:val="0"/>
      <w:marTop w:val="0"/>
      <w:marBottom w:val="0"/>
      <w:divBdr>
        <w:top w:val="none" w:sz="0" w:space="0" w:color="auto"/>
        <w:left w:val="none" w:sz="0" w:space="0" w:color="auto"/>
        <w:bottom w:val="none" w:sz="0" w:space="0" w:color="auto"/>
        <w:right w:val="none" w:sz="0" w:space="0" w:color="auto"/>
      </w:divBdr>
    </w:div>
    <w:div w:id="312563017">
      <w:bodyDiv w:val="1"/>
      <w:marLeft w:val="0"/>
      <w:marRight w:val="0"/>
      <w:marTop w:val="0"/>
      <w:marBottom w:val="0"/>
      <w:divBdr>
        <w:top w:val="none" w:sz="0" w:space="0" w:color="auto"/>
        <w:left w:val="none" w:sz="0" w:space="0" w:color="auto"/>
        <w:bottom w:val="none" w:sz="0" w:space="0" w:color="auto"/>
        <w:right w:val="none" w:sz="0" w:space="0" w:color="auto"/>
      </w:divBdr>
    </w:div>
    <w:div w:id="398132331">
      <w:bodyDiv w:val="1"/>
      <w:marLeft w:val="0"/>
      <w:marRight w:val="0"/>
      <w:marTop w:val="0"/>
      <w:marBottom w:val="0"/>
      <w:divBdr>
        <w:top w:val="none" w:sz="0" w:space="0" w:color="auto"/>
        <w:left w:val="none" w:sz="0" w:space="0" w:color="auto"/>
        <w:bottom w:val="none" w:sz="0" w:space="0" w:color="auto"/>
        <w:right w:val="none" w:sz="0" w:space="0" w:color="auto"/>
      </w:divBdr>
    </w:div>
    <w:div w:id="424156512">
      <w:bodyDiv w:val="1"/>
      <w:marLeft w:val="0"/>
      <w:marRight w:val="0"/>
      <w:marTop w:val="0"/>
      <w:marBottom w:val="0"/>
      <w:divBdr>
        <w:top w:val="none" w:sz="0" w:space="0" w:color="auto"/>
        <w:left w:val="none" w:sz="0" w:space="0" w:color="auto"/>
        <w:bottom w:val="none" w:sz="0" w:space="0" w:color="auto"/>
        <w:right w:val="none" w:sz="0" w:space="0" w:color="auto"/>
      </w:divBdr>
    </w:div>
    <w:div w:id="1221478948">
      <w:bodyDiv w:val="1"/>
      <w:marLeft w:val="0"/>
      <w:marRight w:val="0"/>
      <w:marTop w:val="0"/>
      <w:marBottom w:val="0"/>
      <w:divBdr>
        <w:top w:val="none" w:sz="0" w:space="0" w:color="auto"/>
        <w:left w:val="none" w:sz="0" w:space="0" w:color="auto"/>
        <w:bottom w:val="none" w:sz="0" w:space="0" w:color="auto"/>
        <w:right w:val="none" w:sz="0" w:space="0" w:color="auto"/>
      </w:divBdr>
    </w:div>
    <w:div w:id="1559632825">
      <w:bodyDiv w:val="1"/>
      <w:marLeft w:val="0"/>
      <w:marRight w:val="0"/>
      <w:marTop w:val="0"/>
      <w:marBottom w:val="0"/>
      <w:divBdr>
        <w:top w:val="none" w:sz="0" w:space="0" w:color="auto"/>
        <w:left w:val="none" w:sz="0" w:space="0" w:color="auto"/>
        <w:bottom w:val="none" w:sz="0" w:space="0" w:color="auto"/>
        <w:right w:val="none" w:sz="0" w:space="0" w:color="auto"/>
      </w:divBdr>
    </w:div>
    <w:div w:id="20752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605F-8731-4AD6-A6B0-95487F67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Pages>
  <Words>1086</Words>
  <Characters>7256</Characters>
  <Application>Microsoft Office Word</Application>
  <DocSecurity>0</DocSecurity>
  <Lines>234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Азарова</cp:lastModifiedBy>
  <cp:revision>10</cp:revision>
  <cp:lastPrinted>2019-05-10T09:40:00Z</cp:lastPrinted>
  <dcterms:created xsi:type="dcterms:W3CDTF">2019-06-10T17:13:00Z</dcterms:created>
  <dcterms:modified xsi:type="dcterms:W3CDTF">2020-05-14T14:33:00Z</dcterms:modified>
</cp:coreProperties>
</file>