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14" w:rsidRPr="00324495" w:rsidRDefault="008C125A" w:rsidP="00D2467C">
      <w:pPr>
        <w:spacing w:after="0" w:line="240" w:lineRule="auto"/>
        <w:ind w:firstLine="709"/>
        <w:jc w:val="center"/>
        <w:rPr>
          <w:rFonts w:ascii="Verdana" w:hAnsi="Verdana"/>
          <w:b/>
          <w:color w:val="0070C0"/>
          <w:sz w:val="32"/>
          <w:szCs w:val="32"/>
          <w:lang w:val="en-US"/>
        </w:rPr>
      </w:pPr>
      <w:r w:rsidRPr="00324495">
        <w:rPr>
          <w:rFonts w:ascii="Verdana" w:hAnsi="Verdana"/>
          <w:b/>
          <w:color w:val="0070C0"/>
          <w:sz w:val="32"/>
          <w:szCs w:val="32"/>
          <w:lang w:val="en-US"/>
        </w:rPr>
        <w:t>Dear Franchisee!</w:t>
      </w:r>
    </w:p>
    <w:p w:rsidR="008C125A" w:rsidRPr="00324495" w:rsidRDefault="008C125A" w:rsidP="00D2467C">
      <w:pPr>
        <w:spacing w:after="0" w:line="240" w:lineRule="auto"/>
        <w:ind w:firstLine="709"/>
        <w:jc w:val="center"/>
        <w:rPr>
          <w:rFonts w:ascii="Verdana" w:hAnsi="Verdana"/>
          <w:b/>
          <w:color w:val="0070C0"/>
          <w:sz w:val="32"/>
          <w:szCs w:val="32"/>
          <w:lang w:val="en-US"/>
        </w:rPr>
      </w:pPr>
      <w:r w:rsidRPr="00324495">
        <w:rPr>
          <w:rFonts w:ascii="Verdana" w:hAnsi="Verdana"/>
          <w:b/>
          <w:color w:val="0070C0"/>
          <w:sz w:val="32"/>
          <w:szCs w:val="32"/>
          <w:lang w:val="en-US"/>
        </w:rPr>
        <w:t>Dear Clients, Dear partners,</w:t>
      </w:r>
    </w:p>
    <w:p w:rsidR="00D2467C" w:rsidRPr="00D2467C" w:rsidRDefault="00D2467C" w:rsidP="00D2467C">
      <w:pPr>
        <w:spacing w:after="0" w:line="240" w:lineRule="auto"/>
        <w:ind w:firstLine="709"/>
        <w:jc w:val="both"/>
        <w:rPr>
          <w:rFonts w:ascii="Verdana" w:hAnsi="Verdana"/>
          <w:lang w:val="en-US"/>
        </w:rPr>
      </w:pPr>
    </w:p>
    <w:p w:rsidR="008C125A" w:rsidRPr="00324495" w:rsidRDefault="008C125A" w:rsidP="00D2467C">
      <w:pPr>
        <w:spacing w:after="0" w:line="240" w:lineRule="auto"/>
        <w:ind w:firstLine="709"/>
        <w:jc w:val="both"/>
        <w:rPr>
          <w:rFonts w:ascii="Verdana" w:hAnsi="Verdana"/>
          <w:sz w:val="20"/>
          <w:szCs w:val="20"/>
          <w:lang w:val="en-GB"/>
        </w:rPr>
      </w:pPr>
      <w:r w:rsidRPr="00324495">
        <w:rPr>
          <w:rFonts w:ascii="Verdana" w:hAnsi="Verdana"/>
          <w:sz w:val="20"/>
          <w:szCs w:val="20"/>
          <w:lang w:val="en-GB"/>
        </w:rPr>
        <w:t>Internati</w:t>
      </w:r>
      <w:r w:rsidR="00D2467C" w:rsidRPr="00324495">
        <w:rPr>
          <w:rFonts w:ascii="Verdana" w:hAnsi="Verdana"/>
          <w:sz w:val="20"/>
          <w:szCs w:val="20"/>
          <w:lang w:val="en-GB"/>
        </w:rPr>
        <w:t>onal Education Network MINIBOSS BUSINESS SCHOOL</w:t>
      </w:r>
      <w:r w:rsidRPr="00324495">
        <w:rPr>
          <w:rFonts w:ascii="Verdana" w:hAnsi="Verdana"/>
          <w:sz w:val="20"/>
          <w:szCs w:val="20"/>
          <w:lang w:val="en-GB"/>
        </w:rPr>
        <w:t xml:space="preserve"> is carefully </w:t>
      </w:r>
      <w:r w:rsidR="00D2467C" w:rsidRPr="00324495">
        <w:rPr>
          <w:rFonts w:ascii="Verdana" w:hAnsi="Verdana"/>
          <w:sz w:val="20"/>
          <w:szCs w:val="20"/>
          <w:lang w:val="en-GB"/>
        </w:rPr>
        <w:t xml:space="preserve">following </w:t>
      </w:r>
      <w:r w:rsidRPr="00324495">
        <w:rPr>
          <w:rFonts w:ascii="Verdana" w:hAnsi="Verdana"/>
          <w:sz w:val="20"/>
          <w:szCs w:val="20"/>
          <w:lang w:val="en-GB"/>
        </w:rPr>
        <w:t>the decisions of the World Health Organization (WHO) concerning the «Coronavirus» situation</w:t>
      </w:r>
      <w:r w:rsidR="00D2467C" w:rsidRPr="00324495">
        <w:rPr>
          <w:rFonts w:ascii="Verdana" w:hAnsi="Verdana"/>
          <w:sz w:val="20"/>
          <w:szCs w:val="20"/>
          <w:lang w:val="en-GB"/>
        </w:rPr>
        <w:t>. MINIBOSS BUSINESS SCHOOL</w:t>
      </w:r>
      <w:r w:rsidRPr="00324495">
        <w:rPr>
          <w:rFonts w:ascii="Verdana" w:hAnsi="Verdana"/>
          <w:sz w:val="20"/>
          <w:szCs w:val="20"/>
          <w:lang w:val="en-GB"/>
        </w:rPr>
        <w:t xml:space="preserve"> pays extremely attention to the health and well being of all </w:t>
      </w:r>
      <w:r w:rsidR="00D2467C" w:rsidRPr="00324495">
        <w:rPr>
          <w:rFonts w:ascii="Verdana" w:hAnsi="Verdana"/>
          <w:sz w:val="20"/>
          <w:szCs w:val="20"/>
          <w:lang w:val="en-GB"/>
        </w:rPr>
        <w:t>our</w:t>
      </w:r>
      <w:r w:rsidRPr="00324495">
        <w:rPr>
          <w:rFonts w:ascii="Verdana" w:hAnsi="Verdana"/>
          <w:sz w:val="20"/>
          <w:szCs w:val="20"/>
          <w:lang w:val="en-GB"/>
        </w:rPr>
        <w:t xml:space="preserve"> employees</w:t>
      </w:r>
      <w:r w:rsidR="00D2467C" w:rsidRPr="00324495">
        <w:rPr>
          <w:rFonts w:ascii="Verdana" w:hAnsi="Verdana"/>
          <w:sz w:val="20"/>
          <w:szCs w:val="20"/>
          <w:lang w:val="en-GB"/>
        </w:rPr>
        <w:t>, students</w:t>
      </w:r>
      <w:r w:rsidRPr="00324495">
        <w:rPr>
          <w:rFonts w:ascii="Verdana" w:hAnsi="Verdana"/>
          <w:sz w:val="20"/>
          <w:szCs w:val="20"/>
          <w:lang w:val="en-GB"/>
        </w:rPr>
        <w:t xml:space="preserve"> and </w:t>
      </w:r>
      <w:r w:rsidR="00D2467C" w:rsidRPr="00324495">
        <w:rPr>
          <w:rFonts w:ascii="Verdana" w:hAnsi="Verdana"/>
          <w:sz w:val="20"/>
          <w:szCs w:val="20"/>
          <w:lang w:val="en-GB"/>
        </w:rPr>
        <w:t>partners</w:t>
      </w:r>
      <w:r w:rsidRPr="00324495">
        <w:rPr>
          <w:rFonts w:ascii="Verdana" w:hAnsi="Verdana"/>
          <w:sz w:val="20"/>
          <w:szCs w:val="20"/>
          <w:lang w:val="en-GB"/>
        </w:rPr>
        <w:t>.</w:t>
      </w:r>
    </w:p>
    <w:p w:rsidR="00324495" w:rsidRPr="00324495" w:rsidRDefault="00324495" w:rsidP="00D2467C">
      <w:pPr>
        <w:spacing w:after="0" w:line="240" w:lineRule="auto"/>
        <w:ind w:firstLine="709"/>
        <w:jc w:val="both"/>
        <w:rPr>
          <w:rFonts w:ascii="Verdana" w:hAnsi="Verdana"/>
          <w:sz w:val="20"/>
          <w:szCs w:val="20"/>
          <w:lang w:val="en-GB"/>
        </w:rPr>
      </w:pPr>
    </w:p>
    <w:p w:rsidR="00324495" w:rsidRPr="00324495" w:rsidRDefault="00324495" w:rsidP="00D2467C">
      <w:pPr>
        <w:spacing w:after="0" w:line="240" w:lineRule="auto"/>
        <w:ind w:firstLine="709"/>
        <w:jc w:val="both"/>
        <w:rPr>
          <w:rFonts w:ascii="Verdana" w:hAnsi="Verdana"/>
          <w:sz w:val="20"/>
          <w:szCs w:val="20"/>
          <w:lang w:val="en-GB"/>
        </w:rPr>
      </w:pPr>
      <w:r w:rsidRPr="00324495">
        <w:rPr>
          <w:rFonts w:ascii="Verdana" w:hAnsi="Verdana"/>
          <w:sz w:val="20"/>
          <w:szCs w:val="20"/>
          <w:lang w:val="en-GB"/>
        </w:rPr>
        <w:t xml:space="preserve">Taking into account the expert assessments of scientists about the supposedly long period of the pandemic, and also taking into account our values </w:t>
      </w:r>
      <w:r w:rsidRPr="00324495">
        <w:rPr>
          <w:rFonts w:ascii="Arial" w:hAnsi="Arial" w:cs="Arial"/>
          <w:sz w:val="20"/>
          <w:szCs w:val="20"/>
          <w:lang w:val="en-GB"/>
        </w:rPr>
        <w:t>​​</w:t>
      </w:r>
      <w:r w:rsidRPr="00324495">
        <w:rPr>
          <w:rFonts w:ascii="Verdana" w:hAnsi="Verdana"/>
          <w:sz w:val="20"/>
          <w:szCs w:val="20"/>
          <w:lang w:val="en-GB"/>
        </w:rPr>
        <w:t xml:space="preserve">about the high quality and timeliness of education, as well as the safety of our students and staff, we decided to provide </w:t>
      </w:r>
      <w:r>
        <w:rPr>
          <w:rFonts w:ascii="Verdana" w:hAnsi="Verdana"/>
          <w:sz w:val="20"/>
          <w:szCs w:val="20"/>
          <w:lang w:val="en-GB"/>
        </w:rPr>
        <w:t>learning</w:t>
      </w:r>
      <w:r w:rsidRPr="00324495">
        <w:rPr>
          <w:rFonts w:ascii="Verdana" w:hAnsi="Verdana"/>
          <w:sz w:val="20"/>
          <w:szCs w:val="20"/>
          <w:lang w:val="en-GB"/>
        </w:rPr>
        <w:t xml:space="preserve"> for our students around the world online </w:t>
      </w:r>
      <w:r>
        <w:rPr>
          <w:rFonts w:ascii="Verdana" w:hAnsi="Verdana"/>
          <w:sz w:val="20"/>
          <w:szCs w:val="20"/>
          <w:lang w:val="en-GB"/>
        </w:rPr>
        <w:t>(</w:t>
      </w:r>
      <w:r w:rsidRPr="00324495">
        <w:rPr>
          <w:rFonts w:ascii="Verdana" w:hAnsi="Verdana"/>
          <w:sz w:val="20"/>
          <w:szCs w:val="20"/>
          <w:lang w:val="en-GB"/>
        </w:rPr>
        <w:t>during the pandemic</w:t>
      </w:r>
      <w:r>
        <w:rPr>
          <w:rFonts w:ascii="Verdana" w:hAnsi="Verdana"/>
          <w:sz w:val="20"/>
          <w:szCs w:val="20"/>
          <w:lang w:val="en-GB"/>
        </w:rPr>
        <w:t>)</w:t>
      </w:r>
      <w:r w:rsidRPr="00324495">
        <w:rPr>
          <w:rFonts w:ascii="Verdana" w:hAnsi="Verdana"/>
          <w:sz w:val="20"/>
          <w:szCs w:val="20"/>
          <w:lang w:val="en-GB"/>
        </w:rPr>
        <w:t>.</w:t>
      </w:r>
    </w:p>
    <w:p w:rsidR="00064CD9" w:rsidRDefault="00064CD9" w:rsidP="00064CD9">
      <w:pPr>
        <w:spacing w:after="0" w:line="240" w:lineRule="auto"/>
        <w:ind w:firstLine="709"/>
        <w:jc w:val="center"/>
        <w:rPr>
          <w:rFonts w:ascii="Verdana" w:hAnsi="Verdana"/>
          <w:lang w:val="en-US"/>
        </w:rPr>
      </w:pPr>
    </w:p>
    <w:p w:rsidR="00324495" w:rsidRDefault="00324495" w:rsidP="00D2467C">
      <w:pPr>
        <w:spacing w:after="0" w:line="240" w:lineRule="auto"/>
        <w:ind w:firstLine="709"/>
        <w:jc w:val="both"/>
        <w:rPr>
          <w:rFonts w:ascii="Verdana" w:hAnsi="Verdana"/>
          <w:lang w:val="en-US"/>
        </w:rPr>
      </w:pPr>
      <w:r>
        <w:rPr>
          <w:rFonts w:ascii="Verdana" w:hAnsi="Verdana"/>
          <w:noProof/>
          <w:lang w:val="uk-UA" w:eastAsia="uk-UA"/>
        </w:rPr>
        <w:drawing>
          <wp:anchor distT="0" distB="0" distL="114300" distR="114300" simplePos="0" relativeHeight="251658240" behindDoc="1" locked="0" layoutInCell="1" allowOverlap="1">
            <wp:simplePos x="0" y="0"/>
            <wp:positionH relativeFrom="leftMargin">
              <wp:posOffset>2407920</wp:posOffset>
            </wp:positionH>
            <wp:positionV relativeFrom="bottomMargin">
              <wp:posOffset>-4337685</wp:posOffset>
            </wp:positionV>
            <wp:extent cx="3401695" cy="2268220"/>
            <wp:effectExtent l="0" t="0" r="0" b="0"/>
            <wp:wrapTight wrapText="bothSides">
              <wp:wrapPolygon edited="0">
                <wp:start x="0" y="0"/>
                <wp:lineTo x="0" y="21406"/>
                <wp:lineTo x="21531" y="21406"/>
                <wp:lineTo x="215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2268220"/>
                    </a:xfrm>
                    <a:prstGeom prst="rect">
                      <a:avLst/>
                    </a:prstGeom>
                    <a:noFill/>
                  </pic:spPr>
                </pic:pic>
              </a:graphicData>
            </a:graphic>
            <wp14:sizeRelH relativeFrom="page">
              <wp14:pctWidth>0</wp14:pctWidth>
            </wp14:sizeRelH>
            <wp14:sizeRelV relativeFrom="bottomMargin">
              <wp14:pctHeight>0</wp14:pctHeight>
            </wp14:sizeRelV>
          </wp:anchor>
        </w:drawing>
      </w: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324495" w:rsidRDefault="00324495" w:rsidP="00D2467C">
      <w:pPr>
        <w:spacing w:after="0" w:line="240" w:lineRule="auto"/>
        <w:ind w:firstLine="709"/>
        <w:jc w:val="both"/>
        <w:rPr>
          <w:rFonts w:ascii="Verdana" w:hAnsi="Verdana"/>
          <w:lang w:val="en-US"/>
        </w:rPr>
      </w:pPr>
    </w:p>
    <w:p w:rsidR="008C125A" w:rsidRPr="00324495" w:rsidRDefault="00D2467C" w:rsidP="00324495">
      <w:pPr>
        <w:spacing w:after="0" w:line="240" w:lineRule="auto"/>
        <w:ind w:firstLine="709"/>
        <w:jc w:val="both"/>
        <w:rPr>
          <w:rFonts w:ascii="Verdana" w:hAnsi="Verdana"/>
          <w:sz w:val="20"/>
          <w:szCs w:val="20"/>
          <w:lang w:val="en-US"/>
        </w:rPr>
      </w:pPr>
      <w:r w:rsidRPr="00324495">
        <w:rPr>
          <w:rFonts w:ascii="Verdana" w:hAnsi="Verdana"/>
          <w:sz w:val="20"/>
          <w:szCs w:val="20"/>
          <w:lang w:val="en-US"/>
        </w:rPr>
        <w:t>T</w:t>
      </w:r>
      <w:r w:rsidR="008C125A" w:rsidRPr="00324495">
        <w:rPr>
          <w:rFonts w:ascii="Verdana" w:hAnsi="Verdana"/>
          <w:sz w:val="20"/>
          <w:szCs w:val="20"/>
          <w:lang w:val="en-US"/>
        </w:rPr>
        <w:t xml:space="preserve">hanks to our solid infrastructure and </w:t>
      </w:r>
      <w:r w:rsidRPr="00324495">
        <w:rPr>
          <w:rFonts w:ascii="Verdana" w:hAnsi="Verdana"/>
          <w:sz w:val="20"/>
          <w:szCs w:val="20"/>
          <w:lang w:val="en-US"/>
        </w:rPr>
        <w:t xml:space="preserve">experienced </w:t>
      </w:r>
      <w:r w:rsidR="008C125A" w:rsidRPr="00324495">
        <w:rPr>
          <w:rFonts w:ascii="Verdana" w:hAnsi="Verdana"/>
          <w:sz w:val="20"/>
          <w:szCs w:val="20"/>
          <w:lang w:val="en-US"/>
        </w:rPr>
        <w:t xml:space="preserve">IT team, we were able to setup a new </w:t>
      </w:r>
      <w:r w:rsidRPr="00324495">
        <w:rPr>
          <w:rFonts w:ascii="Verdana" w:hAnsi="Verdana"/>
          <w:sz w:val="20"/>
          <w:szCs w:val="20"/>
          <w:lang w:val="en-US"/>
        </w:rPr>
        <w:t>way and platform</w:t>
      </w:r>
      <w:r w:rsidR="008C125A" w:rsidRPr="00324495">
        <w:rPr>
          <w:rFonts w:ascii="Verdana" w:hAnsi="Verdana"/>
          <w:sz w:val="20"/>
          <w:szCs w:val="20"/>
          <w:lang w:val="en-US"/>
        </w:rPr>
        <w:t xml:space="preserve"> within the International Education Network in order to ensure the total continuity of our services.</w:t>
      </w:r>
    </w:p>
    <w:p w:rsidR="00D2467C" w:rsidRPr="00324495" w:rsidRDefault="00D2467C" w:rsidP="00324495">
      <w:pPr>
        <w:spacing w:after="0" w:line="240" w:lineRule="auto"/>
        <w:ind w:firstLine="709"/>
        <w:jc w:val="both"/>
        <w:rPr>
          <w:rFonts w:ascii="Verdana" w:hAnsi="Verdana"/>
          <w:sz w:val="20"/>
          <w:szCs w:val="20"/>
          <w:lang w:val="en-US"/>
        </w:rPr>
      </w:pPr>
    </w:p>
    <w:p w:rsidR="00064CD9" w:rsidRPr="00324495" w:rsidRDefault="00064CD9" w:rsidP="00324495">
      <w:pPr>
        <w:spacing w:after="0" w:line="240" w:lineRule="auto"/>
        <w:ind w:firstLine="709"/>
        <w:jc w:val="both"/>
        <w:rPr>
          <w:rFonts w:ascii="Verdana" w:hAnsi="Verdana"/>
          <w:sz w:val="20"/>
          <w:szCs w:val="20"/>
          <w:lang w:val="en-US"/>
        </w:rPr>
      </w:pPr>
      <w:r w:rsidRPr="00324495">
        <w:rPr>
          <w:rFonts w:ascii="Verdana" w:hAnsi="Verdana"/>
          <w:sz w:val="20"/>
          <w:szCs w:val="20"/>
          <w:lang w:val="en-US"/>
        </w:rPr>
        <w:t xml:space="preserve">From the first day of the pandemic, March 12, we switched to online training. </w:t>
      </w:r>
      <w:r w:rsidR="00324495">
        <w:rPr>
          <w:rFonts w:ascii="Verdana" w:hAnsi="Verdana"/>
          <w:sz w:val="20"/>
          <w:szCs w:val="20"/>
          <w:lang w:val="en-US"/>
        </w:rPr>
        <w:t>W</w:t>
      </w:r>
      <w:r w:rsidRPr="00324495">
        <w:rPr>
          <w:rFonts w:ascii="Verdana" w:hAnsi="Verdana"/>
          <w:sz w:val="20"/>
          <w:szCs w:val="20"/>
          <w:lang w:val="en-US"/>
        </w:rPr>
        <w:t>e completely adapted all our lessons to the format of online teaching and preserving the game form and tools for the deep assimilation of information. This year, during the pandemic, we will also host the Startup Forums, National Championships and the World Startup Championships online. All modules will be conducted according to the current schedule (no changes) with the same teachers and, as always, at a high professional level.</w:t>
      </w:r>
    </w:p>
    <w:p w:rsidR="00064CD9" w:rsidRPr="00324495" w:rsidRDefault="00064CD9" w:rsidP="00324495">
      <w:pPr>
        <w:spacing w:after="0" w:line="240" w:lineRule="auto"/>
        <w:ind w:firstLine="709"/>
        <w:jc w:val="both"/>
        <w:rPr>
          <w:rFonts w:ascii="Verdana" w:hAnsi="Verdana"/>
          <w:sz w:val="20"/>
          <w:szCs w:val="20"/>
          <w:lang w:val="en-US"/>
        </w:rPr>
      </w:pPr>
      <w:r w:rsidRPr="00324495">
        <w:rPr>
          <w:rFonts w:ascii="Verdana" w:hAnsi="Verdana"/>
          <w:sz w:val="20"/>
          <w:szCs w:val="20"/>
          <w:lang w:val="en-US"/>
        </w:rPr>
        <w:t>All our classes will be held continuously online for the duration of the epidemic.</w:t>
      </w:r>
    </w:p>
    <w:p w:rsidR="00064CD9" w:rsidRPr="00324495" w:rsidRDefault="00064CD9" w:rsidP="00324495">
      <w:pPr>
        <w:spacing w:after="0" w:line="240" w:lineRule="auto"/>
        <w:ind w:firstLine="709"/>
        <w:jc w:val="both"/>
        <w:rPr>
          <w:rFonts w:ascii="Verdana" w:hAnsi="Verdana"/>
          <w:sz w:val="20"/>
          <w:szCs w:val="20"/>
          <w:lang w:val="en-US"/>
        </w:rPr>
      </w:pPr>
      <w:r w:rsidRPr="00324495">
        <w:rPr>
          <w:rFonts w:ascii="Verdana" w:hAnsi="Verdana"/>
          <w:sz w:val="20"/>
          <w:szCs w:val="20"/>
          <w:lang w:val="en-US"/>
        </w:rPr>
        <w:lastRenderedPageBreak/>
        <w:t xml:space="preserve">The online format provides more opportunities for both new and current students. Children aged 6-14 easily communicate with each other through a gadget (much better than adults), know modern applications and programs and easily adapt to the innovations of the digital age. </w:t>
      </w:r>
      <w:r w:rsidR="00324495" w:rsidRPr="00324495">
        <w:rPr>
          <w:rFonts w:ascii="Verdana" w:hAnsi="Verdana"/>
          <w:sz w:val="20"/>
          <w:szCs w:val="20"/>
          <w:lang w:val="en-US"/>
        </w:rPr>
        <w:t>Therefore</w:t>
      </w:r>
      <w:r w:rsidRPr="00324495">
        <w:rPr>
          <w:rFonts w:ascii="Verdana" w:hAnsi="Verdana"/>
          <w:sz w:val="20"/>
          <w:szCs w:val="20"/>
          <w:lang w:val="en-US"/>
        </w:rPr>
        <w:t xml:space="preserve">, </w:t>
      </w:r>
      <w:r w:rsidR="00324495" w:rsidRPr="00324495">
        <w:rPr>
          <w:rFonts w:ascii="Verdana" w:hAnsi="Verdana"/>
          <w:sz w:val="20"/>
          <w:szCs w:val="20"/>
          <w:lang w:val="en-US"/>
        </w:rPr>
        <w:t>I will</w:t>
      </w:r>
      <w:r w:rsidRPr="00324495">
        <w:rPr>
          <w:rFonts w:ascii="Verdana" w:hAnsi="Verdana"/>
          <w:sz w:val="20"/>
          <w:szCs w:val="20"/>
          <w:lang w:val="en-US"/>
        </w:rPr>
        <w:t xml:space="preserve"> accurately predict that this change will positively affect the work of all branches, as it will add skill to children in monetizing their projects through Internet services and to teachers and franchisees in the development of new digital technologies.</w:t>
      </w:r>
    </w:p>
    <w:p w:rsidR="00064CD9" w:rsidRDefault="00324495" w:rsidP="00324495">
      <w:pPr>
        <w:spacing w:after="0" w:line="240" w:lineRule="auto"/>
        <w:ind w:firstLine="709"/>
        <w:jc w:val="both"/>
        <w:rPr>
          <w:rFonts w:ascii="Verdana" w:hAnsi="Verdana"/>
          <w:sz w:val="20"/>
          <w:szCs w:val="20"/>
          <w:lang w:val="en-US"/>
        </w:rPr>
      </w:pPr>
      <w:r w:rsidRPr="00324495">
        <w:rPr>
          <w:rFonts w:ascii="Verdana" w:hAnsi="Verdana"/>
          <w:noProof/>
          <w:sz w:val="20"/>
          <w:szCs w:val="20"/>
          <w:lang w:val="uk-UA" w:eastAsia="uk-UA"/>
        </w:rPr>
        <w:drawing>
          <wp:anchor distT="0" distB="0" distL="114300" distR="114300" simplePos="0" relativeHeight="251659264" behindDoc="1" locked="0" layoutInCell="1" allowOverlap="1">
            <wp:simplePos x="0" y="0"/>
            <wp:positionH relativeFrom="leftMargin">
              <wp:posOffset>633730</wp:posOffset>
            </wp:positionH>
            <wp:positionV relativeFrom="bottomMargin">
              <wp:posOffset>-5602605</wp:posOffset>
            </wp:positionV>
            <wp:extent cx="6390005" cy="2365375"/>
            <wp:effectExtent l="0" t="0" r="0" b="0"/>
            <wp:wrapTight wrapText="bothSides">
              <wp:wrapPolygon edited="0">
                <wp:start x="0" y="0"/>
                <wp:lineTo x="0" y="21397"/>
                <wp:lineTo x="21508" y="21397"/>
                <wp:lineTo x="21508" y="0"/>
                <wp:lineTo x="0" y="0"/>
              </wp:wrapPolygon>
            </wp:wrapTight>
            <wp:docPr id="3" name="Рисунок 3" descr="E:\2. ФРАНШИЗА 2020\1. Франшиза MINIBOSS 2020\1. MINIBOSS-рус-engl\3. РЕКЛАМНЫЙ НАБОР - ОСНОВНОЙ\4. Хеддеры\2020\Online 2020\miniboss onl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 ФРАНШИЗА 2020\1. Франшиза MINIBOSS 2020\1. MINIBOSS-рус-engl\3. РЕКЛАМНЫЙ НАБОР - ОСНОВНОЙ\4. Хеддеры\2020\Online 2020\miniboss onlin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2365375"/>
                    </a:xfrm>
                    <a:prstGeom prst="rect">
                      <a:avLst/>
                    </a:prstGeom>
                    <a:noFill/>
                    <a:ln>
                      <a:noFill/>
                    </a:ln>
                  </pic:spPr>
                </pic:pic>
              </a:graphicData>
            </a:graphic>
            <wp14:sizeRelH relativeFrom="page">
              <wp14:pctWidth>0</wp14:pctWidth>
            </wp14:sizeRelH>
            <wp14:sizeRelV relativeFrom="bottomMargin">
              <wp14:pctHeight>0</wp14:pctHeight>
            </wp14:sizeRelV>
          </wp:anchor>
        </w:drawing>
      </w:r>
    </w:p>
    <w:p w:rsidR="00324495" w:rsidRPr="00324495" w:rsidRDefault="00324495" w:rsidP="00324495">
      <w:pPr>
        <w:spacing w:after="0" w:line="240" w:lineRule="auto"/>
        <w:ind w:firstLine="709"/>
        <w:jc w:val="both"/>
        <w:rPr>
          <w:rFonts w:ascii="Verdana" w:hAnsi="Verdana"/>
          <w:sz w:val="20"/>
          <w:szCs w:val="20"/>
          <w:lang w:val="en-US"/>
        </w:rPr>
      </w:pPr>
    </w:p>
    <w:p w:rsidR="00064CD9" w:rsidRPr="00324495" w:rsidRDefault="00064CD9" w:rsidP="00324495">
      <w:pPr>
        <w:spacing w:after="0" w:line="240" w:lineRule="auto"/>
        <w:ind w:firstLine="709"/>
        <w:jc w:val="both"/>
        <w:rPr>
          <w:rFonts w:ascii="Verdana" w:hAnsi="Verdana"/>
          <w:sz w:val="20"/>
          <w:szCs w:val="20"/>
          <w:lang w:val="en-US"/>
        </w:rPr>
      </w:pPr>
      <w:r w:rsidRPr="00324495">
        <w:rPr>
          <w:rFonts w:ascii="Verdana" w:hAnsi="Verdana"/>
          <w:sz w:val="20"/>
          <w:szCs w:val="20"/>
          <w:lang w:val="en-US"/>
        </w:rPr>
        <w:t xml:space="preserve">Parents are required to help their children connect to the services offered by the </w:t>
      </w:r>
      <w:r w:rsidR="00324495">
        <w:rPr>
          <w:rFonts w:ascii="Verdana" w:hAnsi="Verdana"/>
          <w:sz w:val="20"/>
          <w:szCs w:val="20"/>
          <w:lang w:val="en-US"/>
        </w:rPr>
        <w:t>official branches of MINIBOSS BUSINESS SCHOOL in your region</w:t>
      </w:r>
      <w:r w:rsidRPr="00324495">
        <w:rPr>
          <w:rFonts w:ascii="Verdana" w:hAnsi="Verdana"/>
          <w:sz w:val="20"/>
          <w:szCs w:val="20"/>
          <w:lang w:val="en-US"/>
        </w:rPr>
        <w:t xml:space="preserve"> and to establish their access to the first lessons. Then the communication will be automatic.</w:t>
      </w:r>
    </w:p>
    <w:p w:rsidR="00064CD9" w:rsidRPr="00324495" w:rsidRDefault="00064CD9" w:rsidP="00324495">
      <w:pPr>
        <w:spacing w:after="0" w:line="240" w:lineRule="auto"/>
        <w:ind w:firstLine="709"/>
        <w:jc w:val="both"/>
        <w:rPr>
          <w:rFonts w:ascii="Verdana" w:hAnsi="Verdana"/>
          <w:sz w:val="20"/>
          <w:szCs w:val="20"/>
          <w:lang w:val="en-US"/>
        </w:rPr>
      </w:pPr>
    </w:p>
    <w:p w:rsidR="00064CD9" w:rsidRPr="00324495" w:rsidRDefault="00064CD9" w:rsidP="00324495">
      <w:pPr>
        <w:spacing w:after="0" w:line="240" w:lineRule="auto"/>
        <w:ind w:firstLine="709"/>
        <w:jc w:val="both"/>
        <w:rPr>
          <w:rFonts w:ascii="Verdana" w:hAnsi="Verdana"/>
          <w:sz w:val="20"/>
          <w:szCs w:val="20"/>
          <w:lang w:val="en-US"/>
        </w:rPr>
      </w:pPr>
      <w:r w:rsidRPr="00324495">
        <w:rPr>
          <w:rFonts w:ascii="Verdana" w:hAnsi="Verdana"/>
          <w:sz w:val="20"/>
          <w:szCs w:val="20"/>
          <w:lang w:val="en-US"/>
        </w:rPr>
        <w:t>We wish you success in the rapid and effective development of digital technologies for global business education!</w:t>
      </w:r>
    </w:p>
    <w:p w:rsidR="00064CD9" w:rsidRPr="00324495" w:rsidRDefault="00064CD9" w:rsidP="00324495">
      <w:pPr>
        <w:spacing w:after="0" w:line="240" w:lineRule="auto"/>
        <w:ind w:firstLine="709"/>
        <w:jc w:val="both"/>
        <w:rPr>
          <w:rFonts w:ascii="Verdana" w:hAnsi="Verdana"/>
          <w:sz w:val="20"/>
          <w:szCs w:val="20"/>
          <w:lang w:val="en-US"/>
        </w:rPr>
      </w:pPr>
      <w:r w:rsidRPr="00324495">
        <w:rPr>
          <w:rFonts w:ascii="Verdana" w:hAnsi="Verdana"/>
          <w:sz w:val="20"/>
          <w:szCs w:val="20"/>
          <w:lang w:val="en-US"/>
        </w:rPr>
        <w:t>All changes for the better!</w:t>
      </w:r>
    </w:p>
    <w:p w:rsidR="00064CD9" w:rsidRPr="00324495" w:rsidRDefault="00064CD9" w:rsidP="00324495">
      <w:pPr>
        <w:spacing w:after="0" w:line="240" w:lineRule="auto"/>
        <w:ind w:firstLine="709"/>
        <w:jc w:val="both"/>
        <w:rPr>
          <w:rFonts w:ascii="Verdana" w:hAnsi="Verdana"/>
          <w:sz w:val="20"/>
          <w:szCs w:val="20"/>
          <w:lang w:val="en-US"/>
        </w:rPr>
      </w:pPr>
    </w:p>
    <w:p w:rsidR="00064CD9" w:rsidRPr="00064CD9" w:rsidRDefault="00064CD9" w:rsidP="00324495">
      <w:pPr>
        <w:spacing w:after="0" w:line="240" w:lineRule="auto"/>
        <w:ind w:firstLine="709"/>
        <w:jc w:val="center"/>
        <w:rPr>
          <w:rFonts w:ascii="Verdana" w:hAnsi="Verdana"/>
          <w:color w:val="0070C0"/>
          <w:lang w:val="en-US"/>
        </w:rPr>
      </w:pPr>
      <w:bookmarkStart w:id="0" w:name="_GoBack"/>
      <w:bookmarkEnd w:id="0"/>
      <w:r w:rsidRPr="00064CD9">
        <w:rPr>
          <w:rFonts w:ascii="Verdana" w:hAnsi="Verdana"/>
          <w:color w:val="0070C0"/>
          <w:lang w:val="en-US"/>
        </w:rPr>
        <w:t>Stay healthy and happy!</w:t>
      </w:r>
    </w:p>
    <w:p w:rsidR="00064CD9" w:rsidRPr="00064CD9" w:rsidRDefault="00064CD9" w:rsidP="00324495">
      <w:pPr>
        <w:spacing w:after="0" w:line="240" w:lineRule="auto"/>
        <w:ind w:firstLine="709"/>
        <w:jc w:val="center"/>
        <w:rPr>
          <w:rFonts w:ascii="Verdana" w:hAnsi="Verdana"/>
          <w:color w:val="0070C0"/>
          <w:lang w:val="en-US"/>
        </w:rPr>
      </w:pPr>
      <w:r w:rsidRPr="00064CD9">
        <w:rPr>
          <w:rFonts w:ascii="Verdana" w:hAnsi="Verdana"/>
          <w:color w:val="0070C0"/>
          <w:lang w:val="en-US"/>
        </w:rPr>
        <w:t>Take care of yourself, your parents and children!</w:t>
      </w:r>
    </w:p>
    <w:p w:rsidR="00064CD9" w:rsidRDefault="00064CD9" w:rsidP="00064CD9">
      <w:pPr>
        <w:spacing w:after="0" w:line="240" w:lineRule="auto"/>
        <w:ind w:firstLine="709"/>
        <w:jc w:val="both"/>
        <w:rPr>
          <w:rFonts w:ascii="Verdana" w:hAnsi="Verdana"/>
          <w:lang w:val="en-US"/>
        </w:rPr>
      </w:pPr>
    </w:p>
    <w:p w:rsidR="00324495" w:rsidRPr="00064CD9" w:rsidRDefault="00324495" w:rsidP="00064CD9">
      <w:pPr>
        <w:spacing w:after="0" w:line="240" w:lineRule="auto"/>
        <w:ind w:firstLine="709"/>
        <w:jc w:val="both"/>
        <w:rPr>
          <w:rFonts w:ascii="Verdana" w:hAnsi="Verdana"/>
          <w:lang w:val="en-US"/>
        </w:rPr>
      </w:pPr>
    </w:p>
    <w:p w:rsidR="00064CD9" w:rsidRPr="00064CD9" w:rsidRDefault="00064CD9" w:rsidP="00064CD9">
      <w:pPr>
        <w:spacing w:after="0" w:line="240" w:lineRule="auto"/>
        <w:ind w:firstLine="709"/>
        <w:jc w:val="both"/>
        <w:rPr>
          <w:rFonts w:ascii="Verdana" w:hAnsi="Verdana"/>
          <w:lang w:val="en-US"/>
        </w:rPr>
      </w:pPr>
      <w:r w:rsidRPr="00064CD9">
        <w:rPr>
          <w:rFonts w:ascii="Verdana" w:hAnsi="Verdana"/>
          <w:lang w:val="en-US"/>
        </w:rPr>
        <w:t>Respectfully,</w:t>
      </w:r>
    </w:p>
    <w:p w:rsidR="00064CD9" w:rsidRDefault="00064CD9" w:rsidP="00064CD9">
      <w:pPr>
        <w:spacing w:after="0" w:line="240" w:lineRule="auto"/>
        <w:ind w:firstLine="709"/>
        <w:jc w:val="both"/>
        <w:rPr>
          <w:rFonts w:ascii="Verdana" w:hAnsi="Verdana"/>
          <w:b/>
          <w:lang w:val="en-US"/>
        </w:rPr>
      </w:pPr>
      <w:r w:rsidRPr="00064CD9">
        <w:rPr>
          <w:rFonts w:ascii="Verdana" w:hAnsi="Verdana"/>
          <w:b/>
          <w:lang w:val="en-US"/>
        </w:rPr>
        <w:t>Olga AZAROVA</w:t>
      </w:r>
    </w:p>
    <w:p w:rsidR="00064CD9" w:rsidRPr="00064CD9" w:rsidRDefault="00064CD9" w:rsidP="00064CD9">
      <w:pPr>
        <w:spacing w:after="0" w:line="240" w:lineRule="auto"/>
        <w:ind w:firstLine="709"/>
        <w:jc w:val="both"/>
        <w:rPr>
          <w:rFonts w:ascii="Verdana" w:hAnsi="Verdana"/>
          <w:lang w:val="en-US"/>
        </w:rPr>
      </w:pPr>
      <w:r w:rsidRPr="00064CD9">
        <w:rPr>
          <w:rFonts w:ascii="Verdana" w:hAnsi="Verdana"/>
          <w:lang w:val="en-US"/>
        </w:rPr>
        <w:t>MINIBOSS BUSINESS SCHOOL</w:t>
      </w:r>
    </w:p>
    <w:p w:rsidR="00D2467C" w:rsidRPr="00D2467C" w:rsidRDefault="00064CD9" w:rsidP="00324495">
      <w:pPr>
        <w:spacing w:after="0" w:line="240" w:lineRule="auto"/>
        <w:ind w:firstLine="709"/>
        <w:jc w:val="both"/>
        <w:rPr>
          <w:rFonts w:ascii="Verdana" w:hAnsi="Verdana"/>
          <w:lang w:val="en-US"/>
        </w:rPr>
      </w:pPr>
      <w:r w:rsidRPr="00064CD9">
        <w:rPr>
          <w:rFonts w:ascii="Verdana" w:hAnsi="Verdana"/>
          <w:lang w:val="en-US"/>
        </w:rPr>
        <w:t>Founder and CEO</w:t>
      </w:r>
    </w:p>
    <w:sectPr w:rsidR="00D2467C" w:rsidRPr="00D2467C" w:rsidSect="00F67014">
      <w:headerReference w:type="default" r:id="rId10"/>
      <w:footerReference w:type="default" r:id="rId11"/>
      <w:pgSz w:w="11906" w:h="16838"/>
      <w:pgMar w:top="3119" w:right="850" w:bottom="3119" w:left="993"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27E" w:rsidRDefault="002D027E" w:rsidP="00413D13">
      <w:pPr>
        <w:spacing w:after="0" w:line="240" w:lineRule="auto"/>
      </w:pPr>
      <w:r>
        <w:separator/>
      </w:r>
    </w:p>
  </w:endnote>
  <w:endnote w:type="continuationSeparator" w:id="0">
    <w:p w:rsidR="002D027E" w:rsidRDefault="002D027E" w:rsidP="0041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13" w:rsidRPr="00645BD3" w:rsidRDefault="00BF22C3" w:rsidP="00FA0ECF">
    <w:pPr>
      <w:spacing w:before="100" w:beforeAutospacing="1" w:after="100" w:afterAutospacing="1"/>
      <w:ind w:left="-851" w:right="141"/>
      <w:jc w:val="right"/>
      <w:rPr>
        <w:rFonts w:ascii="Arial Black" w:hAnsi="Arial Black"/>
        <w:color w:val="FFFFFF" w:themeColor="background1"/>
        <w:sz w:val="144"/>
        <w:szCs w:val="144"/>
      </w:rPr>
    </w:pPr>
    <w:r w:rsidRPr="00A66F31">
      <w:rPr>
        <w:rFonts w:ascii="Arial Black" w:hAnsi="Arial Black"/>
        <w:noProof/>
        <w:color w:val="FFFFFF" w:themeColor="background1"/>
        <w:sz w:val="120"/>
        <w:szCs w:val="120"/>
        <w:lang w:val="uk-UA" w:eastAsia="uk-UA"/>
      </w:rPr>
      <w:drawing>
        <wp:anchor distT="0" distB="0" distL="114300" distR="114300" simplePos="0" relativeHeight="251658240" behindDoc="1" locked="0" layoutInCell="1" allowOverlap="1">
          <wp:simplePos x="0" y="0"/>
          <wp:positionH relativeFrom="column">
            <wp:posOffset>-623570</wp:posOffset>
          </wp:positionH>
          <wp:positionV relativeFrom="paragraph">
            <wp:posOffset>-46355</wp:posOffset>
          </wp:positionV>
          <wp:extent cx="7587328" cy="126353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_1f-3-2.jpg"/>
                  <pic:cNvPicPr/>
                </pic:nvPicPr>
                <pic:blipFill>
                  <a:blip r:embed="rId1"/>
                  <a:stretch>
                    <a:fillRect/>
                  </a:stretch>
                </pic:blipFill>
                <pic:spPr>
                  <a:xfrm>
                    <a:off x="0" y="0"/>
                    <a:ext cx="7587328" cy="1263535"/>
                  </a:xfrm>
                  <a:prstGeom prst="rect">
                    <a:avLst/>
                  </a:prstGeom>
                </pic:spPr>
              </pic:pic>
            </a:graphicData>
          </a:graphic>
        </wp:anchor>
      </w:drawing>
    </w:r>
    <w:sdt>
      <w:sdtPr>
        <w:rPr>
          <w:rFonts w:ascii="Arial Black" w:hAnsi="Arial Black"/>
          <w:color w:val="FFFFFF" w:themeColor="background1"/>
          <w:sz w:val="120"/>
          <w:szCs w:val="120"/>
        </w:rPr>
        <w:id w:val="-1925256743"/>
        <w:docPartObj>
          <w:docPartGallery w:val="Page Numbers (Margins)"/>
          <w:docPartUnique/>
        </w:docPartObj>
      </w:sdtPr>
      <w:sdtEndPr>
        <w:rPr>
          <w:rFonts w:asciiTheme="majorHAnsi" w:hAnsiTheme="majorHAnsi"/>
          <w:color w:val="auto"/>
          <w:sz w:val="48"/>
          <w:szCs w:val="44"/>
        </w:rPr>
      </w:sdtEndPr>
      <w:sdtContent>
        <w:sdt>
          <w:sdtPr>
            <w:rPr>
              <w:rFonts w:ascii="Arial Black" w:hAnsi="Arial Black"/>
              <w:color w:val="FFFFFF" w:themeColor="background1"/>
              <w:sz w:val="120"/>
              <w:szCs w:val="120"/>
            </w:rPr>
            <w:id w:val="-1737612178"/>
            <w:docPartObj>
              <w:docPartGallery w:val="Page Numbers (Margins)"/>
              <w:docPartUnique/>
            </w:docPartObj>
          </w:sdtPr>
          <w:sdtEndPr/>
          <w:sdtContent>
            <w:r w:rsidR="00066588" w:rsidRPr="00A66F31">
              <w:rPr>
                <w:rFonts w:ascii="Arial Black" w:hAnsi="Arial Black"/>
                <w:color w:val="FFFFFF" w:themeColor="background1"/>
                <w:sz w:val="120"/>
                <w:szCs w:val="120"/>
              </w:rPr>
              <w:fldChar w:fldCharType="begin"/>
            </w:r>
            <w:r w:rsidR="00645BD3" w:rsidRPr="00A66F31">
              <w:rPr>
                <w:rFonts w:ascii="Arial Black" w:hAnsi="Arial Black"/>
                <w:color w:val="FFFFFF" w:themeColor="background1"/>
                <w:sz w:val="120"/>
                <w:szCs w:val="120"/>
              </w:rPr>
              <w:instrText xml:space="preserve"> PAGE   \* MERGEFORMAT </w:instrText>
            </w:r>
            <w:r w:rsidR="00066588" w:rsidRPr="00A66F31">
              <w:rPr>
                <w:rFonts w:ascii="Arial Black" w:hAnsi="Arial Black"/>
                <w:color w:val="FFFFFF" w:themeColor="background1"/>
                <w:sz w:val="120"/>
                <w:szCs w:val="120"/>
              </w:rPr>
              <w:fldChar w:fldCharType="separate"/>
            </w:r>
            <w:r w:rsidR="00C718EA">
              <w:rPr>
                <w:rFonts w:ascii="Arial Black" w:hAnsi="Arial Black"/>
                <w:noProof/>
                <w:color w:val="FFFFFF" w:themeColor="background1"/>
                <w:sz w:val="120"/>
                <w:szCs w:val="120"/>
              </w:rPr>
              <w:t>2</w:t>
            </w:r>
            <w:r w:rsidR="00066588" w:rsidRPr="00A66F31">
              <w:rPr>
                <w:rFonts w:ascii="Arial Black" w:hAnsi="Arial Black"/>
                <w:color w:val="FFFFFF" w:themeColor="background1"/>
                <w:sz w:val="120"/>
                <w:szCs w:val="1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27E" w:rsidRDefault="002D027E" w:rsidP="00413D13">
      <w:pPr>
        <w:spacing w:after="0" w:line="240" w:lineRule="auto"/>
      </w:pPr>
      <w:r>
        <w:separator/>
      </w:r>
    </w:p>
  </w:footnote>
  <w:footnote w:type="continuationSeparator" w:id="0">
    <w:p w:rsidR="002D027E" w:rsidRDefault="002D027E" w:rsidP="0041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13" w:rsidRDefault="00A66F31" w:rsidP="00D12DF0">
    <w:pPr>
      <w:pStyle w:val="a3"/>
      <w:tabs>
        <w:tab w:val="clear" w:pos="4819"/>
        <w:tab w:val="center" w:pos="-3969"/>
      </w:tabs>
      <w:ind w:left="-1843" w:right="-1"/>
    </w:pPr>
    <w:r>
      <w:rPr>
        <w:noProof/>
        <w:lang w:val="uk-UA" w:eastAsia="uk-UA"/>
      </w:rPr>
      <w:drawing>
        <wp:anchor distT="0" distB="0" distL="114300" distR="114300" simplePos="0" relativeHeight="251659264" behindDoc="0" locked="0" layoutInCell="1" allowOverlap="1">
          <wp:simplePos x="0" y="0"/>
          <wp:positionH relativeFrom="leftMargin">
            <wp:posOffset>-31750</wp:posOffset>
          </wp:positionH>
          <wp:positionV relativeFrom="bottomMargin">
            <wp:posOffset>-8733155</wp:posOffset>
          </wp:positionV>
          <wp:extent cx="7588250" cy="1528445"/>
          <wp:effectExtent l="19050" t="0" r="0" b="0"/>
          <wp:wrapThrough wrapText="bothSides">
            <wp:wrapPolygon edited="0">
              <wp:start x="-54" y="0"/>
              <wp:lineTo x="-54" y="21268"/>
              <wp:lineTo x="21582" y="21268"/>
              <wp:lineTo x="21582" y="0"/>
              <wp:lineTo x="-54" y="0"/>
            </wp:wrapPolygon>
          </wp:wrapThrough>
          <wp:docPr id="10" name="Рисунок 10" descr="H:\Backup-design-archive-20161207\Work-Azarov\miniboss\дизайн\бланки\mb-letter-head-03\proj\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ckup-design-archive-20161207\Work-Azarov\miniboss\дизайн\бланки\mb-letter-head-03\proj\h1.png"/>
                  <pic:cNvPicPr>
                    <a:picLocks noChangeAspect="1" noChangeArrowheads="1"/>
                  </pic:cNvPicPr>
                </pic:nvPicPr>
                <pic:blipFill>
                  <a:blip r:embed="rId1"/>
                  <a:stretch>
                    <a:fillRect/>
                  </a:stretch>
                </pic:blipFill>
                <pic:spPr bwMode="auto">
                  <a:xfrm>
                    <a:off x="0" y="0"/>
                    <a:ext cx="7588250" cy="1528445"/>
                  </a:xfrm>
                  <a:prstGeom prst="rect">
                    <a:avLst/>
                  </a:prstGeom>
                  <a:noFill/>
                  <a:ln w="9525">
                    <a:noFill/>
                    <a:miter lim="800000"/>
                    <a:headEnd/>
                    <a:tailEnd/>
                  </a:ln>
                </pic:spPr>
              </pic:pic>
            </a:graphicData>
          </a:graphic>
        </wp:anchor>
      </w:drawing>
    </w:r>
    <w:r w:rsidR="00D12DF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51A2"/>
    <w:multiLevelType w:val="hybridMultilevel"/>
    <w:tmpl w:val="EF3C5236"/>
    <w:lvl w:ilvl="0" w:tplc="2DC660A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055FF"/>
    <w:multiLevelType w:val="hybridMultilevel"/>
    <w:tmpl w:val="FFCA8908"/>
    <w:lvl w:ilvl="0" w:tplc="99528D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EB5663"/>
    <w:multiLevelType w:val="hybridMultilevel"/>
    <w:tmpl w:val="97FAD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8F0F9D"/>
    <w:multiLevelType w:val="hybridMultilevel"/>
    <w:tmpl w:val="EB00F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w:hdrShapeDefaults>
  <w:footnotePr>
    <w:footnote w:id="-1"/>
    <w:footnote w:id="0"/>
  </w:footnotePr>
  <w:endnotePr>
    <w:endnote w:id="-1"/>
    <w:endnote w:id="0"/>
  </w:endnotePr>
  <w:compat>
    <w:useFELayout/>
    <w:compatSetting w:name="compatibilityMode" w:uri="http://schemas.microsoft.com/office/word" w:val="12"/>
  </w:compat>
  <w:rsids>
    <w:rsidRoot w:val="00E716CF"/>
    <w:rsid w:val="00026BEA"/>
    <w:rsid w:val="00064CD9"/>
    <w:rsid w:val="00066588"/>
    <w:rsid w:val="00136652"/>
    <w:rsid w:val="00161F65"/>
    <w:rsid w:val="001D3719"/>
    <w:rsid w:val="001F3755"/>
    <w:rsid w:val="00204524"/>
    <w:rsid w:val="00237F9F"/>
    <w:rsid w:val="00274AAA"/>
    <w:rsid w:val="00274E70"/>
    <w:rsid w:val="00293079"/>
    <w:rsid w:val="002957B4"/>
    <w:rsid w:val="002D027E"/>
    <w:rsid w:val="002F43CD"/>
    <w:rsid w:val="00322101"/>
    <w:rsid w:val="00324495"/>
    <w:rsid w:val="003970AA"/>
    <w:rsid w:val="003A76BA"/>
    <w:rsid w:val="003E314B"/>
    <w:rsid w:val="00413D13"/>
    <w:rsid w:val="00497327"/>
    <w:rsid w:val="00504069"/>
    <w:rsid w:val="00523144"/>
    <w:rsid w:val="00645BD3"/>
    <w:rsid w:val="00673A10"/>
    <w:rsid w:val="00773038"/>
    <w:rsid w:val="00863032"/>
    <w:rsid w:val="00864F7A"/>
    <w:rsid w:val="00881FC2"/>
    <w:rsid w:val="008C1084"/>
    <w:rsid w:val="008C125A"/>
    <w:rsid w:val="008C5C03"/>
    <w:rsid w:val="008E3E41"/>
    <w:rsid w:val="009B2E12"/>
    <w:rsid w:val="009E315F"/>
    <w:rsid w:val="00A66F31"/>
    <w:rsid w:val="00A84E6F"/>
    <w:rsid w:val="00A875B0"/>
    <w:rsid w:val="00A8770D"/>
    <w:rsid w:val="00A92BF7"/>
    <w:rsid w:val="00AB192B"/>
    <w:rsid w:val="00B0786C"/>
    <w:rsid w:val="00B8122E"/>
    <w:rsid w:val="00BC4A94"/>
    <w:rsid w:val="00BF22C3"/>
    <w:rsid w:val="00C63A16"/>
    <w:rsid w:val="00C718EA"/>
    <w:rsid w:val="00CB1423"/>
    <w:rsid w:val="00CE6EF8"/>
    <w:rsid w:val="00D02062"/>
    <w:rsid w:val="00D04F5D"/>
    <w:rsid w:val="00D12DF0"/>
    <w:rsid w:val="00D23FFF"/>
    <w:rsid w:val="00D2467C"/>
    <w:rsid w:val="00D578BD"/>
    <w:rsid w:val="00DB757B"/>
    <w:rsid w:val="00E716CF"/>
    <w:rsid w:val="00EB1B47"/>
    <w:rsid w:val="00EF4280"/>
    <w:rsid w:val="00F67014"/>
    <w:rsid w:val="00FA0ECF"/>
    <w:rsid w:val="00FC57FA"/>
    <w:rsid w:val="00FD5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o:shapelayout v:ext="edit">
      <o:idmap v:ext="edit" data="1"/>
    </o:shapelayout>
  </w:shapeDefaults>
  <w:decimalSymbol w:val=","/>
  <w:listSeparator w:val=";"/>
  <w15:docId w15:val="{83A0A141-60EB-4324-85C5-F6EDA5D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3D13"/>
  </w:style>
  <w:style w:type="paragraph" w:styleId="a5">
    <w:name w:val="footer"/>
    <w:basedOn w:val="a"/>
    <w:link w:val="a6"/>
    <w:uiPriority w:val="99"/>
    <w:unhideWhenUsed/>
    <w:rsid w:val="00413D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13D13"/>
  </w:style>
  <w:style w:type="table" w:styleId="a7">
    <w:name w:val="Table Grid"/>
    <w:basedOn w:val="a1"/>
    <w:uiPriority w:val="59"/>
    <w:rsid w:val="0023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04069"/>
    <w:rPr>
      <w:color w:val="0000FF" w:themeColor="hyperlink"/>
      <w:u w:val="single"/>
    </w:rPr>
  </w:style>
  <w:style w:type="paragraph" w:styleId="a9">
    <w:name w:val="Balloon Text"/>
    <w:basedOn w:val="a"/>
    <w:link w:val="aa"/>
    <w:uiPriority w:val="99"/>
    <w:semiHidden/>
    <w:unhideWhenUsed/>
    <w:rsid w:val="007730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038"/>
    <w:rPr>
      <w:rFonts w:ascii="Tahoma" w:hAnsi="Tahoma" w:cs="Tahoma"/>
      <w:sz w:val="16"/>
      <w:szCs w:val="16"/>
    </w:rPr>
  </w:style>
  <w:style w:type="paragraph" w:styleId="ab">
    <w:name w:val="List Paragraph"/>
    <w:basedOn w:val="a"/>
    <w:uiPriority w:val="34"/>
    <w:qFormat/>
    <w:rsid w:val="00CB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4984">
      <w:bodyDiv w:val="1"/>
      <w:marLeft w:val="0"/>
      <w:marRight w:val="0"/>
      <w:marTop w:val="0"/>
      <w:marBottom w:val="0"/>
      <w:divBdr>
        <w:top w:val="none" w:sz="0" w:space="0" w:color="auto"/>
        <w:left w:val="none" w:sz="0" w:space="0" w:color="auto"/>
        <w:bottom w:val="none" w:sz="0" w:space="0" w:color="auto"/>
        <w:right w:val="none" w:sz="0" w:space="0" w:color="auto"/>
      </w:divBdr>
    </w:div>
    <w:div w:id="20602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C69E-27F6-4A90-B0E0-C0A5EDEE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1645</Words>
  <Characters>938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dc:creator>
  <cp:keywords/>
  <dc:description/>
  <cp:lastModifiedBy>1</cp:lastModifiedBy>
  <cp:revision>5</cp:revision>
  <dcterms:created xsi:type="dcterms:W3CDTF">2020-03-20T13:54:00Z</dcterms:created>
  <dcterms:modified xsi:type="dcterms:W3CDTF">2020-05-20T17:33:00Z</dcterms:modified>
</cp:coreProperties>
</file>